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0611" w14:textId="77777777" w:rsidR="006973AC" w:rsidRDefault="00A318C2">
      <w:pPr>
        <w:jc w:val="center"/>
        <w:rPr>
          <w:rFonts w:ascii="Verdana" w:eastAsia="Verdana" w:hAnsi="Verdana" w:cs="Verdana"/>
          <w:b/>
          <w:sz w:val="24"/>
          <w:szCs w:val="24"/>
          <w:u w:val="single"/>
        </w:rPr>
      </w:pPr>
      <w:r>
        <w:rPr>
          <w:rFonts w:ascii="Verdana" w:eastAsia="Verdana" w:hAnsi="Verdana" w:cs="Verdana"/>
          <w:b/>
          <w:sz w:val="24"/>
          <w:szCs w:val="24"/>
          <w:u w:val="single"/>
        </w:rPr>
        <w:t>Reception Curriculum Map 2022-2023</w:t>
      </w:r>
    </w:p>
    <w:tbl>
      <w:tblPr>
        <w:tblStyle w:val="a0"/>
        <w:tblW w:w="14551"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000" w:firstRow="0" w:lastRow="0" w:firstColumn="0" w:lastColumn="0" w:noHBand="0" w:noVBand="0"/>
      </w:tblPr>
      <w:tblGrid>
        <w:gridCol w:w="2334"/>
        <w:gridCol w:w="2157"/>
        <w:gridCol w:w="2127"/>
        <w:gridCol w:w="2103"/>
        <w:gridCol w:w="2080"/>
        <w:gridCol w:w="1860"/>
        <w:gridCol w:w="1890"/>
      </w:tblGrid>
      <w:tr w:rsidR="006973AC" w14:paraId="3CCA7490" w14:textId="77777777">
        <w:tc>
          <w:tcPr>
            <w:tcW w:w="2334" w:type="dxa"/>
          </w:tcPr>
          <w:p w14:paraId="592880FB" w14:textId="77777777" w:rsidR="006973AC" w:rsidRDefault="006973AC">
            <w:pPr>
              <w:spacing w:after="0" w:line="240" w:lineRule="auto"/>
              <w:jc w:val="center"/>
              <w:rPr>
                <w:rFonts w:ascii="Comic Sans MS" w:eastAsia="Comic Sans MS" w:hAnsi="Comic Sans MS" w:cs="Comic Sans MS"/>
              </w:rPr>
            </w:pPr>
          </w:p>
        </w:tc>
        <w:tc>
          <w:tcPr>
            <w:tcW w:w="2157" w:type="dxa"/>
          </w:tcPr>
          <w:p w14:paraId="01E90FFA"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Autumn 1</w:t>
            </w:r>
          </w:p>
          <w:p w14:paraId="6516A7C9" w14:textId="77777777" w:rsidR="006973AC" w:rsidRDefault="006973AC">
            <w:pPr>
              <w:spacing w:after="0" w:line="240" w:lineRule="auto"/>
              <w:jc w:val="center"/>
              <w:rPr>
                <w:rFonts w:ascii="Verdana" w:eastAsia="Verdana" w:hAnsi="Verdana" w:cs="Verdana"/>
                <w:sz w:val="22"/>
                <w:szCs w:val="22"/>
              </w:rPr>
            </w:pPr>
          </w:p>
        </w:tc>
        <w:tc>
          <w:tcPr>
            <w:tcW w:w="2127" w:type="dxa"/>
          </w:tcPr>
          <w:p w14:paraId="312FAC2E"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Autumn 2</w:t>
            </w:r>
          </w:p>
          <w:p w14:paraId="0CED293F" w14:textId="77777777" w:rsidR="006973AC" w:rsidRDefault="006973AC">
            <w:pPr>
              <w:spacing w:after="0" w:line="240" w:lineRule="auto"/>
              <w:jc w:val="center"/>
              <w:rPr>
                <w:rFonts w:ascii="Verdana" w:eastAsia="Verdana" w:hAnsi="Verdana" w:cs="Verdana"/>
                <w:sz w:val="22"/>
                <w:szCs w:val="22"/>
              </w:rPr>
            </w:pPr>
          </w:p>
        </w:tc>
        <w:tc>
          <w:tcPr>
            <w:tcW w:w="2103" w:type="dxa"/>
          </w:tcPr>
          <w:p w14:paraId="015402C6"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Spring 1</w:t>
            </w:r>
          </w:p>
          <w:p w14:paraId="0EFB11D7" w14:textId="77777777" w:rsidR="006973AC" w:rsidRDefault="006973AC">
            <w:pPr>
              <w:spacing w:after="0" w:line="240" w:lineRule="auto"/>
              <w:jc w:val="center"/>
              <w:rPr>
                <w:rFonts w:ascii="Verdana" w:eastAsia="Verdana" w:hAnsi="Verdana" w:cs="Verdana"/>
                <w:sz w:val="22"/>
                <w:szCs w:val="22"/>
              </w:rPr>
            </w:pPr>
          </w:p>
        </w:tc>
        <w:tc>
          <w:tcPr>
            <w:tcW w:w="2080" w:type="dxa"/>
          </w:tcPr>
          <w:p w14:paraId="50E82984"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Spring 2</w:t>
            </w:r>
          </w:p>
          <w:p w14:paraId="758D8C12" w14:textId="77777777" w:rsidR="006973AC" w:rsidRDefault="006973AC">
            <w:pPr>
              <w:spacing w:after="0" w:line="240" w:lineRule="auto"/>
              <w:jc w:val="center"/>
              <w:rPr>
                <w:rFonts w:ascii="Verdana" w:eastAsia="Verdana" w:hAnsi="Verdana" w:cs="Verdana"/>
                <w:sz w:val="22"/>
                <w:szCs w:val="22"/>
              </w:rPr>
            </w:pPr>
          </w:p>
        </w:tc>
        <w:tc>
          <w:tcPr>
            <w:tcW w:w="1860" w:type="dxa"/>
          </w:tcPr>
          <w:p w14:paraId="52439243"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Summer 1</w:t>
            </w:r>
          </w:p>
          <w:p w14:paraId="054EFAC5" w14:textId="77777777" w:rsidR="006973AC" w:rsidRDefault="006973AC">
            <w:pPr>
              <w:spacing w:after="0" w:line="240" w:lineRule="auto"/>
              <w:jc w:val="center"/>
              <w:rPr>
                <w:rFonts w:ascii="Verdana" w:eastAsia="Verdana" w:hAnsi="Verdana" w:cs="Verdana"/>
                <w:sz w:val="22"/>
                <w:szCs w:val="22"/>
              </w:rPr>
            </w:pPr>
          </w:p>
        </w:tc>
        <w:tc>
          <w:tcPr>
            <w:tcW w:w="1890" w:type="dxa"/>
          </w:tcPr>
          <w:p w14:paraId="41F716A8"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Summer 2</w:t>
            </w:r>
          </w:p>
          <w:p w14:paraId="3F2D029F" w14:textId="77777777" w:rsidR="006973AC" w:rsidRDefault="006973AC">
            <w:pPr>
              <w:spacing w:after="0" w:line="240" w:lineRule="auto"/>
              <w:jc w:val="center"/>
              <w:rPr>
                <w:rFonts w:ascii="Verdana" w:eastAsia="Verdana" w:hAnsi="Verdana" w:cs="Verdana"/>
                <w:b/>
                <w:sz w:val="22"/>
                <w:szCs w:val="22"/>
              </w:rPr>
            </w:pPr>
          </w:p>
        </w:tc>
      </w:tr>
      <w:tr w:rsidR="006973AC" w14:paraId="3ED8C07E" w14:textId="77777777">
        <w:trPr>
          <w:trHeight w:val="2220"/>
        </w:trPr>
        <w:tc>
          <w:tcPr>
            <w:tcW w:w="2334" w:type="dxa"/>
          </w:tcPr>
          <w:p w14:paraId="3DE69A3F"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Focus Text:</w:t>
            </w:r>
          </w:p>
        </w:tc>
        <w:tc>
          <w:tcPr>
            <w:tcW w:w="2157" w:type="dxa"/>
          </w:tcPr>
          <w:p w14:paraId="52B825DF"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b/>
                <w:sz w:val="18"/>
                <w:szCs w:val="18"/>
              </w:rPr>
              <w:t>The Something</w:t>
            </w:r>
            <w:r>
              <w:rPr>
                <w:noProof/>
              </w:rPr>
              <w:drawing>
                <wp:anchor distT="0" distB="0" distL="114300" distR="114300" simplePos="0" relativeHeight="251658240" behindDoc="0" locked="0" layoutInCell="1" hidden="0" allowOverlap="1" wp14:anchorId="299A7A16" wp14:editId="264A578A">
                  <wp:simplePos x="0" y="0"/>
                  <wp:positionH relativeFrom="column">
                    <wp:posOffset>149860</wp:posOffset>
                  </wp:positionH>
                  <wp:positionV relativeFrom="paragraph">
                    <wp:posOffset>203834</wp:posOffset>
                  </wp:positionV>
                  <wp:extent cx="861060" cy="1064895"/>
                  <wp:effectExtent l="0" t="0" r="0" b="0"/>
                  <wp:wrapSquare wrapText="bothSides" distT="0" distB="0" distL="114300" distR="114300"/>
                  <wp:docPr id="11" name="image3.jpg" descr="A picture containing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map&#10;&#10;Description automatically generated"/>
                          <pic:cNvPicPr preferRelativeResize="0"/>
                        </pic:nvPicPr>
                        <pic:blipFill>
                          <a:blip r:embed="rId5"/>
                          <a:srcRect/>
                          <a:stretch>
                            <a:fillRect/>
                          </a:stretch>
                        </pic:blipFill>
                        <pic:spPr>
                          <a:xfrm>
                            <a:off x="0" y="0"/>
                            <a:ext cx="861060" cy="1064895"/>
                          </a:xfrm>
                          <a:prstGeom prst="rect">
                            <a:avLst/>
                          </a:prstGeom>
                          <a:ln/>
                        </pic:spPr>
                      </pic:pic>
                    </a:graphicData>
                  </a:graphic>
                </wp:anchor>
              </w:drawing>
            </w:r>
          </w:p>
          <w:p w14:paraId="7D91C4AF" w14:textId="77777777" w:rsidR="006973AC" w:rsidRDefault="006973AC">
            <w:pPr>
              <w:spacing w:after="0" w:line="240" w:lineRule="auto"/>
              <w:rPr>
                <w:b/>
              </w:rPr>
            </w:pPr>
          </w:p>
        </w:tc>
        <w:tc>
          <w:tcPr>
            <w:tcW w:w="2127" w:type="dxa"/>
          </w:tcPr>
          <w:p w14:paraId="5C336442" w14:textId="3DC69D76" w:rsidR="006973AC" w:rsidRDefault="00DA3C6C">
            <w:pPr>
              <w:spacing w:after="0" w:line="240" w:lineRule="auto"/>
              <w:jc w:val="center"/>
              <w:rPr>
                <w:rFonts w:ascii="Verdana" w:eastAsia="Verdana" w:hAnsi="Verdana" w:cs="Verdana"/>
                <w:b/>
                <w:sz w:val="18"/>
                <w:szCs w:val="18"/>
              </w:rPr>
            </w:pPr>
            <w:r>
              <w:rPr>
                <w:noProof/>
              </w:rPr>
              <w:drawing>
                <wp:anchor distT="0" distB="0" distL="114300" distR="114300" simplePos="0" relativeHeight="251661312" behindDoc="0" locked="0" layoutInCell="1" hidden="0" allowOverlap="1" wp14:anchorId="23E8AC86" wp14:editId="2E58771C">
                  <wp:simplePos x="0" y="0"/>
                  <wp:positionH relativeFrom="column">
                    <wp:posOffset>73660</wp:posOffset>
                  </wp:positionH>
                  <wp:positionV relativeFrom="paragraph">
                    <wp:posOffset>231140</wp:posOffset>
                  </wp:positionV>
                  <wp:extent cx="1041400" cy="1041400"/>
                  <wp:effectExtent l="0" t="0" r="0" b="0"/>
                  <wp:wrapSquare wrapText="bothSides" distT="0" distB="0" distL="114300" distR="114300"/>
                  <wp:docPr id="1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1041400" cy="1041400"/>
                          </a:xfrm>
                          <a:prstGeom prst="rect">
                            <a:avLst/>
                          </a:prstGeom>
                          <a:ln/>
                        </pic:spPr>
                      </pic:pic>
                    </a:graphicData>
                  </a:graphic>
                </wp:anchor>
              </w:drawing>
            </w:r>
            <w:r>
              <w:rPr>
                <w:rFonts w:ascii="Verdana" w:eastAsia="Verdana" w:hAnsi="Verdana" w:cs="Verdana"/>
                <w:b/>
                <w:sz w:val="18"/>
                <w:szCs w:val="18"/>
              </w:rPr>
              <w:t>Little Red</w:t>
            </w:r>
          </w:p>
          <w:p w14:paraId="3A9A2D64" w14:textId="7E673C0D" w:rsidR="006973AC" w:rsidRDefault="006973AC">
            <w:pPr>
              <w:spacing w:after="0" w:line="240" w:lineRule="auto"/>
              <w:jc w:val="center"/>
              <w:rPr>
                <w:b/>
                <w:sz w:val="18"/>
                <w:szCs w:val="18"/>
              </w:rPr>
            </w:pPr>
          </w:p>
        </w:tc>
        <w:tc>
          <w:tcPr>
            <w:tcW w:w="2103" w:type="dxa"/>
          </w:tcPr>
          <w:p w14:paraId="47CC2101" w14:textId="74BB9A40" w:rsidR="006973AC" w:rsidRDefault="00DA3C6C">
            <w:pPr>
              <w:spacing w:after="0" w:line="240" w:lineRule="auto"/>
              <w:jc w:val="center"/>
              <w:rPr>
                <w:rFonts w:ascii="Verdana" w:eastAsia="Verdana" w:hAnsi="Verdana" w:cs="Verdana"/>
                <w:b/>
                <w:sz w:val="18"/>
                <w:szCs w:val="18"/>
              </w:rPr>
            </w:pPr>
            <w:r>
              <w:rPr>
                <w:noProof/>
              </w:rPr>
              <w:drawing>
                <wp:anchor distT="0" distB="0" distL="114300" distR="114300" simplePos="0" relativeHeight="251659264" behindDoc="0" locked="0" layoutInCell="1" hidden="0" allowOverlap="1" wp14:anchorId="0D0D0FCB" wp14:editId="4E8F32E7">
                  <wp:simplePos x="0" y="0"/>
                  <wp:positionH relativeFrom="column">
                    <wp:posOffset>156845</wp:posOffset>
                  </wp:positionH>
                  <wp:positionV relativeFrom="paragraph">
                    <wp:posOffset>247650</wp:posOffset>
                  </wp:positionV>
                  <wp:extent cx="946150" cy="1060450"/>
                  <wp:effectExtent l="0" t="0" r="6350" b="6350"/>
                  <wp:wrapSquare wrapText="bothSides" distT="0" distB="0" distL="114300" distR="114300"/>
                  <wp:docPr id="13" name="image6.jpg" descr="A picture containing text, oran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picture containing text, orange&#10;&#10;Description automatically generated"/>
                          <pic:cNvPicPr preferRelativeResize="0"/>
                        </pic:nvPicPr>
                        <pic:blipFill>
                          <a:blip r:embed="rId7"/>
                          <a:srcRect/>
                          <a:stretch>
                            <a:fillRect/>
                          </a:stretch>
                        </pic:blipFill>
                        <pic:spPr>
                          <a:xfrm>
                            <a:off x="0" y="0"/>
                            <a:ext cx="946150" cy="1060450"/>
                          </a:xfrm>
                          <a:prstGeom prst="rect">
                            <a:avLst/>
                          </a:prstGeom>
                          <a:ln/>
                        </pic:spPr>
                      </pic:pic>
                    </a:graphicData>
                  </a:graphic>
                </wp:anchor>
              </w:drawing>
            </w:r>
            <w:r>
              <w:rPr>
                <w:rFonts w:ascii="Verdana" w:eastAsia="Verdana" w:hAnsi="Verdana" w:cs="Verdana"/>
                <w:b/>
                <w:sz w:val="18"/>
                <w:szCs w:val="18"/>
              </w:rPr>
              <w:t>Star in the Jar</w:t>
            </w:r>
          </w:p>
          <w:p w14:paraId="7D1B0EBB" w14:textId="2F20A2AA" w:rsidR="006973AC" w:rsidRDefault="006973AC">
            <w:pPr>
              <w:spacing w:after="0" w:line="240" w:lineRule="auto"/>
              <w:jc w:val="center"/>
              <w:rPr>
                <w:rFonts w:ascii="Verdana" w:eastAsia="Verdana" w:hAnsi="Verdana" w:cs="Verdana"/>
                <w:b/>
                <w:sz w:val="18"/>
                <w:szCs w:val="18"/>
              </w:rPr>
            </w:pPr>
          </w:p>
          <w:p w14:paraId="1211274E" w14:textId="394D4022" w:rsidR="006973AC" w:rsidRDefault="006973AC">
            <w:pPr>
              <w:spacing w:after="0" w:line="240" w:lineRule="auto"/>
              <w:jc w:val="center"/>
              <w:rPr>
                <w:rFonts w:ascii="Verdana" w:eastAsia="Verdana" w:hAnsi="Verdana" w:cs="Verdana"/>
                <w:b/>
                <w:sz w:val="18"/>
                <w:szCs w:val="18"/>
              </w:rPr>
            </w:pPr>
          </w:p>
        </w:tc>
        <w:tc>
          <w:tcPr>
            <w:tcW w:w="2080" w:type="dxa"/>
          </w:tcPr>
          <w:p w14:paraId="371D891E" w14:textId="2FED0EE2" w:rsidR="006973AC" w:rsidRDefault="00DA3C6C">
            <w:pPr>
              <w:spacing w:after="0" w:line="240" w:lineRule="auto"/>
              <w:jc w:val="center"/>
              <w:rPr>
                <w:rFonts w:ascii="Verdana" w:eastAsia="Verdana" w:hAnsi="Verdana" w:cs="Verdana"/>
                <w:b/>
                <w:sz w:val="18"/>
                <w:szCs w:val="18"/>
              </w:rPr>
            </w:pPr>
            <w:r>
              <w:rPr>
                <w:noProof/>
              </w:rPr>
              <w:drawing>
                <wp:anchor distT="0" distB="0" distL="114300" distR="114300" simplePos="0" relativeHeight="251660288" behindDoc="0" locked="0" layoutInCell="1" hidden="0" allowOverlap="1" wp14:anchorId="7653F35D" wp14:editId="372F41B6">
                  <wp:simplePos x="0" y="0"/>
                  <wp:positionH relativeFrom="column">
                    <wp:posOffset>208915</wp:posOffset>
                  </wp:positionH>
                  <wp:positionV relativeFrom="paragraph">
                    <wp:posOffset>241300</wp:posOffset>
                  </wp:positionV>
                  <wp:extent cx="787400" cy="1042391"/>
                  <wp:effectExtent l="0" t="0" r="0" b="0"/>
                  <wp:wrapSquare wrapText="bothSides" distT="0" distB="0" distL="114300" distR="114300"/>
                  <wp:docPr id="10" name="image2.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pic:cNvPicPr preferRelativeResize="0"/>
                        </pic:nvPicPr>
                        <pic:blipFill>
                          <a:blip r:embed="rId8"/>
                          <a:srcRect/>
                          <a:stretch>
                            <a:fillRect/>
                          </a:stretch>
                        </pic:blipFill>
                        <pic:spPr>
                          <a:xfrm>
                            <a:off x="0" y="0"/>
                            <a:ext cx="787400" cy="1042391"/>
                          </a:xfrm>
                          <a:prstGeom prst="rect">
                            <a:avLst/>
                          </a:prstGeom>
                          <a:ln/>
                        </pic:spPr>
                      </pic:pic>
                    </a:graphicData>
                  </a:graphic>
                </wp:anchor>
              </w:drawing>
            </w:r>
            <w:r>
              <w:rPr>
                <w:rFonts w:ascii="Verdana" w:eastAsia="Verdana" w:hAnsi="Verdana" w:cs="Verdana"/>
                <w:b/>
                <w:sz w:val="18"/>
                <w:szCs w:val="18"/>
              </w:rPr>
              <w:t>Juniper Jupiter</w:t>
            </w:r>
          </w:p>
          <w:p w14:paraId="03221D11" w14:textId="13502241" w:rsidR="006973AC" w:rsidRDefault="006973AC">
            <w:pPr>
              <w:spacing w:after="0" w:line="240" w:lineRule="auto"/>
              <w:jc w:val="center"/>
              <w:rPr>
                <w:rFonts w:ascii="Comic Sans MS" w:eastAsia="Comic Sans MS" w:hAnsi="Comic Sans MS" w:cs="Comic Sans MS"/>
                <w:sz w:val="12"/>
                <w:szCs w:val="12"/>
              </w:rPr>
            </w:pPr>
          </w:p>
        </w:tc>
        <w:tc>
          <w:tcPr>
            <w:tcW w:w="1860" w:type="dxa"/>
          </w:tcPr>
          <w:p w14:paraId="4EC1CE7F" w14:textId="77777777" w:rsidR="006973AC" w:rsidRDefault="00A318C2">
            <w:pPr>
              <w:spacing w:after="0" w:line="240" w:lineRule="auto"/>
              <w:jc w:val="center"/>
              <w:rPr>
                <w:rFonts w:ascii="Comic Sans MS" w:eastAsia="Comic Sans MS" w:hAnsi="Comic Sans MS" w:cs="Comic Sans MS"/>
                <w:sz w:val="12"/>
                <w:szCs w:val="12"/>
              </w:rPr>
            </w:pPr>
            <w:r>
              <w:rPr>
                <w:rFonts w:ascii="Verdana" w:eastAsia="Verdana" w:hAnsi="Verdana" w:cs="Verdana"/>
                <w:b/>
                <w:sz w:val="18"/>
                <w:szCs w:val="18"/>
              </w:rPr>
              <w:t>The Extraordinary Gardener</w:t>
            </w:r>
            <w:r>
              <w:rPr>
                <w:noProof/>
              </w:rPr>
              <w:drawing>
                <wp:anchor distT="0" distB="0" distL="114300" distR="114300" simplePos="0" relativeHeight="251662336" behindDoc="0" locked="0" layoutInCell="1" hidden="0" allowOverlap="1" wp14:anchorId="21229B06" wp14:editId="47A1F684">
                  <wp:simplePos x="0" y="0"/>
                  <wp:positionH relativeFrom="column">
                    <wp:posOffset>86361</wp:posOffset>
                  </wp:positionH>
                  <wp:positionV relativeFrom="paragraph">
                    <wp:posOffset>520700</wp:posOffset>
                  </wp:positionV>
                  <wp:extent cx="889862" cy="723900"/>
                  <wp:effectExtent l="0" t="0" r="0" b="0"/>
                  <wp:wrapSquare wrapText="bothSides" distT="0" distB="0" distL="114300" distR="114300"/>
                  <wp:docPr id="9" name="image4.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Text&#10;&#10;Description automatically generated"/>
                          <pic:cNvPicPr preferRelativeResize="0"/>
                        </pic:nvPicPr>
                        <pic:blipFill>
                          <a:blip r:embed="rId9"/>
                          <a:srcRect/>
                          <a:stretch>
                            <a:fillRect/>
                          </a:stretch>
                        </pic:blipFill>
                        <pic:spPr>
                          <a:xfrm>
                            <a:off x="0" y="0"/>
                            <a:ext cx="889862" cy="723900"/>
                          </a:xfrm>
                          <a:prstGeom prst="rect">
                            <a:avLst/>
                          </a:prstGeom>
                          <a:ln/>
                        </pic:spPr>
                      </pic:pic>
                    </a:graphicData>
                  </a:graphic>
                </wp:anchor>
              </w:drawing>
            </w:r>
          </w:p>
          <w:p w14:paraId="7C1BB640" w14:textId="77777777" w:rsidR="006973AC" w:rsidRDefault="006973AC">
            <w:pPr>
              <w:spacing w:after="0" w:line="240" w:lineRule="auto"/>
              <w:jc w:val="center"/>
              <w:rPr>
                <w:rFonts w:ascii="Comic Sans MS" w:eastAsia="Comic Sans MS" w:hAnsi="Comic Sans MS" w:cs="Comic Sans MS"/>
                <w:sz w:val="12"/>
                <w:szCs w:val="12"/>
              </w:rPr>
            </w:pPr>
          </w:p>
        </w:tc>
        <w:tc>
          <w:tcPr>
            <w:tcW w:w="1890" w:type="dxa"/>
          </w:tcPr>
          <w:p w14:paraId="4E2BBD78"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b/>
                <w:sz w:val="18"/>
                <w:szCs w:val="18"/>
              </w:rPr>
              <w:t>The Storm Whale</w:t>
            </w:r>
            <w:r>
              <w:rPr>
                <w:noProof/>
              </w:rPr>
              <w:drawing>
                <wp:anchor distT="0" distB="0" distL="114300" distR="114300" simplePos="0" relativeHeight="251663360" behindDoc="0" locked="0" layoutInCell="1" hidden="0" allowOverlap="1" wp14:anchorId="2B7B0EC8" wp14:editId="2AF2C68E">
                  <wp:simplePos x="0" y="0"/>
                  <wp:positionH relativeFrom="column">
                    <wp:posOffset>-63499</wp:posOffset>
                  </wp:positionH>
                  <wp:positionV relativeFrom="paragraph">
                    <wp:posOffset>419100</wp:posOffset>
                  </wp:positionV>
                  <wp:extent cx="1172680" cy="755650"/>
                  <wp:effectExtent l="0" t="0" r="0" b="0"/>
                  <wp:wrapSquare wrapText="bothSides" distT="0" distB="0" distL="114300" distR="114300"/>
                  <wp:docPr id="14" name="image5.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Diagram&#10;&#10;Description automatically generated"/>
                          <pic:cNvPicPr preferRelativeResize="0"/>
                        </pic:nvPicPr>
                        <pic:blipFill>
                          <a:blip r:embed="rId10"/>
                          <a:srcRect/>
                          <a:stretch>
                            <a:fillRect/>
                          </a:stretch>
                        </pic:blipFill>
                        <pic:spPr>
                          <a:xfrm>
                            <a:off x="0" y="0"/>
                            <a:ext cx="1172680" cy="755650"/>
                          </a:xfrm>
                          <a:prstGeom prst="rect">
                            <a:avLst/>
                          </a:prstGeom>
                          <a:ln/>
                        </pic:spPr>
                      </pic:pic>
                    </a:graphicData>
                  </a:graphic>
                </wp:anchor>
              </w:drawing>
            </w:r>
          </w:p>
          <w:p w14:paraId="7F10871F" w14:textId="77777777" w:rsidR="006973AC" w:rsidRDefault="006973AC">
            <w:pPr>
              <w:spacing w:after="0" w:line="240" w:lineRule="auto"/>
              <w:jc w:val="center"/>
              <w:rPr>
                <w:rFonts w:ascii="Verdana" w:eastAsia="Verdana" w:hAnsi="Verdana" w:cs="Verdana"/>
                <w:b/>
                <w:sz w:val="18"/>
                <w:szCs w:val="18"/>
              </w:rPr>
            </w:pPr>
          </w:p>
          <w:p w14:paraId="381CAAFF" w14:textId="77777777" w:rsidR="006973AC" w:rsidRDefault="006973AC">
            <w:pPr>
              <w:spacing w:after="0" w:line="240" w:lineRule="auto"/>
              <w:jc w:val="center"/>
              <w:rPr>
                <w:rFonts w:ascii="Comic Sans MS" w:eastAsia="Comic Sans MS" w:hAnsi="Comic Sans MS" w:cs="Comic Sans MS"/>
                <w:b/>
                <w:sz w:val="12"/>
                <w:szCs w:val="12"/>
              </w:rPr>
            </w:pPr>
          </w:p>
        </w:tc>
      </w:tr>
      <w:tr w:rsidR="006973AC" w14:paraId="1A1A3BF5" w14:textId="77777777">
        <w:trPr>
          <w:trHeight w:val="925"/>
        </w:trPr>
        <w:tc>
          <w:tcPr>
            <w:tcW w:w="2334" w:type="dxa"/>
          </w:tcPr>
          <w:p w14:paraId="1C5D8308" w14:textId="77777777" w:rsidR="006973AC" w:rsidRDefault="00A318C2">
            <w:pPr>
              <w:widowControl w:val="0"/>
              <w:pBdr>
                <w:top w:val="nil"/>
                <w:left w:val="nil"/>
                <w:bottom w:val="nil"/>
                <w:right w:val="nil"/>
                <w:between w:val="nil"/>
              </w:pBdr>
              <w:spacing w:line="240" w:lineRule="auto"/>
              <w:ind w:left="134"/>
              <w:jc w:val="center"/>
              <w:rPr>
                <w:rFonts w:ascii="Verdana" w:eastAsia="Verdana" w:hAnsi="Verdana" w:cs="Verdana"/>
                <w:b/>
              </w:rPr>
            </w:pPr>
            <w:r>
              <w:rPr>
                <w:rFonts w:ascii="Verdana" w:eastAsia="Verdana" w:hAnsi="Verdana" w:cs="Verdana"/>
                <w:b/>
              </w:rPr>
              <w:t>English:</w:t>
            </w:r>
          </w:p>
          <w:p w14:paraId="4A789AE7" w14:textId="77777777" w:rsidR="006973AC" w:rsidRDefault="00A318C2">
            <w:pPr>
              <w:spacing w:after="0" w:line="240" w:lineRule="auto"/>
              <w:jc w:val="center"/>
              <w:rPr>
                <w:rFonts w:ascii="Verdana" w:eastAsia="Verdana" w:hAnsi="Verdana" w:cs="Verdana"/>
                <w:b/>
              </w:rPr>
            </w:pPr>
            <w:r>
              <w:rPr>
                <w:rFonts w:ascii="Verdana" w:eastAsia="Verdana" w:hAnsi="Verdana" w:cs="Verdana"/>
                <w:b/>
              </w:rPr>
              <w:t>Writing Outcome &amp; Purposes</w:t>
            </w:r>
          </w:p>
        </w:tc>
        <w:tc>
          <w:tcPr>
            <w:tcW w:w="2157" w:type="dxa"/>
          </w:tcPr>
          <w:p w14:paraId="0FDB7753" w14:textId="77777777" w:rsidR="006973AC" w:rsidRDefault="00A318C2">
            <w:pPr>
              <w:widowControl w:val="0"/>
              <w:pBdr>
                <w:top w:val="nil"/>
                <w:left w:val="nil"/>
                <w:bottom w:val="nil"/>
                <w:right w:val="nil"/>
                <w:between w:val="nil"/>
              </w:pBdr>
              <w:spacing w:line="240" w:lineRule="auto"/>
              <w:rPr>
                <w:rFonts w:ascii="Verdana" w:eastAsia="Verdana" w:hAnsi="Verdana" w:cs="Verdana"/>
                <w:b/>
                <w:sz w:val="18"/>
                <w:szCs w:val="18"/>
              </w:rPr>
            </w:pPr>
            <w:r>
              <w:rPr>
                <w:rFonts w:ascii="Verdana" w:eastAsia="Verdana" w:hAnsi="Verdana" w:cs="Verdana"/>
                <w:b/>
                <w:sz w:val="18"/>
                <w:szCs w:val="18"/>
              </w:rPr>
              <w:t>Narrative</w:t>
            </w:r>
            <w:r>
              <w:rPr>
                <w:rFonts w:ascii="Verdana" w:eastAsia="Verdana" w:hAnsi="Verdana" w:cs="Verdana"/>
                <w:sz w:val="18"/>
                <w:szCs w:val="18"/>
              </w:rPr>
              <w:t>– A Losing Story</w:t>
            </w:r>
          </w:p>
          <w:p w14:paraId="717D51BD" w14:textId="77777777" w:rsidR="006973AC" w:rsidRDefault="00A318C2">
            <w:pPr>
              <w:spacing w:after="0" w:line="240" w:lineRule="auto"/>
              <w:rPr>
                <w:rFonts w:ascii="Verdana" w:eastAsia="Verdana" w:hAnsi="Verdana" w:cs="Verdana"/>
                <w:b/>
                <w:sz w:val="18"/>
                <w:szCs w:val="18"/>
              </w:rPr>
            </w:pPr>
            <w:r>
              <w:rPr>
                <w:rFonts w:ascii="Verdana" w:eastAsia="Verdana" w:hAnsi="Verdana" w:cs="Verdana"/>
                <w:b/>
                <w:sz w:val="18"/>
                <w:szCs w:val="18"/>
              </w:rPr>
              <w:t>Recount</w:t>
            </w:r>
            <w:r>
              <w:rPr>
                <w:rFonts w:ascii="Verdana" w:eastAsia="Verdana" w:hAnsi="Verdana" w:cs="Verdana"/>
                <w:sz w:val="18"/>
                <w:szCs w:val="18"/>
              </w:rPr>
              <w:t xml:space="preserve"> – Animal Information</w:t>
            </w:r>
          </w:p>
        </w:tc>
        <w:tc>
          <w:tcPr>
            <w:tcW w:w="2127" w:type="dxa"/>
          </w:tcPr>
          <w:p w14:paraId="6FB5AE67" w14:textId="77777777" w:rsidR="006973AC" w:rsidRDefault="00A318C2">
            <w:pPr>
              <w:widowControl w:val="0"/>
              <w:pBdr>
                <w:top w:val="nil"/>
                <w:left w:val="nil"/>
                <w:bottom w:val="nil"/>
                <w:right w:val="nil"/>
                <w:between w:val="nil"/>
              </w:pBdr>
              <w:spacing w:line="240" w:lineRule="auto"/>
              <w:rPr>
                <w:rFonts w:ascii="Verdana" w:eastAsia="Verdana" w:hAnsi="Verdana" w:cs="Verdana"/>
                <w:b/>
                <w:sz w:val="18"/>
                <w:szCs w:val="18"/>
              </w:rPr>
            </w:pPr>
            <w:r>
              <w:rPr>
                <w:rFonts w:ascii="Verdana" w:eastAsia="Verdana" w:hAnsi="Verdana" w:cs="Verdana"/>
                <w:b/>
                <w:sz w:val="18"/>
                <w:szCs w:val="18"/>
              </w:rPr>
              <w:t>Narrative</w:t>
            </w:r>
            <w:r>
              <w:rPr>
                <w:rFonts w:ascii="Verdana" w:eastAsia="Verdana" w:hAnsi="Verdana" w:cs="Verdana"/>
                <w:sz w:val="18"/>
                <w:szCs w:val="18"/>
              </w:rPr>
              <w:t xml:space="preserve"> – A Finding Story </w:t>
            </w:r>
          </w:p>
          <w:p w14:paraId="27F0913E" w14:textId="77777777" w:rsidR="006973AC" w:rsidRDefault="00A318C2">
            <w:pPr>
              <w:spacing w:after="0" w:line="240" w:lineRule="auto"/>
              <w:rPr>
                <w:b/>
                <w:sz w:val="4"/>
                <w:szCs w:val="4"/>
              </w:rPr>
            </w:pPr>
            <w:r>
              <w:rPr>
                <w:rFonts w:ascii="Verdana" w:eastAsia="Verdana" w:hAnsi="Verdana" w:cs="Verdana"/>
                <w:b/>
                <w:sz w:val="18"/>
                <w:szCs w:val="18"/>
              </w:rPr>
              <w:t xml:space="preserve">Information– </w:t>
            </w:r>
            <w:r>
              <w:rPr>
                <w:rFonts w:ascii="Verdana" w:eastAsia="Verdana" w:hAnsi="Verdana" w:cs="Verdana"/>
                <w:sz w:val="18"/>
                <w:szCs w:val="18"/>
              </w:rPr>
              <w:t>Poster to find a lost star</w:t>
            </w:r>
          </w:p>
        </w:tc>
        <w:tc>
          <w:tcPr>
            <w:tcW w:w="2103" w:type="dxa"/>
          </w:tcPr>
          <w:p w14:paraId="5300B9AF" w14:textId="77777777" w:rsidR="006973AC" w:rsidRDefault="00A318C2">
            <w:pPr>
              <w:widowControl w:val="0"/>
              <w:pBdr>
                <w:top w:val="nil"/>
                <w:left w:val="nil"/>
                <w:bottom w:val="nil"/>
                <w:right w:val="nil"/>
                <w:between w:val="nil"/>
              </w:pBdr>
              <w:spacing w:line="240" w:lineRule="auto"/>
              <w:rPr>
                <w:rFonts w:ascii="Verdana" w:eastAsia="Verdana" w:hAnsi="Verdana" w:cs="Verdana"/>
                <w:b/>
                <w:sz w:val="18"/>
                <w:szCs w:val="18"/>
              </w:rPr>
            </w:pPr>
            <w:r>
              <w:rPr>
                <w:rFonts w:ascii="Verdana" w:eastAsia="Verdana" w:hAnsi="Verdana" w:cs="Verdana"/>
                <w:b/>
                <w:sz w:val="18"/>
                <w:szCs w:val="18"/>
              </w:rPr>
              <w:t>Narrative</w:t>
            </w:r>
            <w:r>
              <w:rPr>
                <w:rFonts w:ascii="Verdana" w:eastAsia="Verdana" w:hAnsi="Verdana" w:cs="Verdana"/>
                <w:sz w:val="18"/>
                <w:szCs w:val="18"/>
              </w:rPr>
              <w:t xml:space="preserve"> – A Superhero Story </w:t>
            </w:r>
          </w:p>
          <w:p w14:paraId="5DE05753" w14:textId="77777777" w:rsidR="006973AC" w:rsidRDefault="00A318C2">
            <w:pPr>
              <w:spacing w:after="0" w:line="240" w:lineRule="auto"/>
              <w:rPr>
                <w:rFonts w:ascii="Verdana" w:eastAsia="Verdana" w:hAnsi="Verdana" w:cs="Verdana"/>
                <w:b/>
                <w:sz w:val="18"/>
                <w:szCs w:val="18"/>
              </w:rPr>
            </w:pPr>
            <w:r>
              <w:rPr>
                <w:rFonts w:ascii="Verdana" w:eastAsia="Verdana" w:hAnsi="Verdana" w:cs="Verdana"/>
                <w:b/>
                <w:sz w:val="18"/>
                <w:szCs w:val="18"/>
              </w:rPr>
              <w:t xml:space="preserve">Information </w:t>
            </w:r>
            <w:r>
              <w:rPr>
                <w:rFonts w:ascii="Verdana" w:eastAsia="Verdana" w:hAnsi="Verdana" w:cs="Verdana"/>
                <w:sz w:val="18"/>
                <w:szCs w:val="18"/>
              </w:rPr>
              <w:t>– A letter wanting to be a sidekick.</w:t>
            </w:r>
          </w:p>
        </w:tc>
        <w:tc>
          <w:tcPr>
            <w:tcW w:w="2080" w:type="dxa"/>
          </w:tcPr>
          <w:p w14:paraId="0282E273" w14:textId="77777777" w:rsidR="006973AC" w:rsidRDefault="00A318C2">
            <w:pPr>
              <w:spacing w:after="0" w:line="240" w:lineRule="auto"/>
              <w:rPr>
                <w:rFonts w:ascii="Verdana" w:eastAsia="Verdana" w:hAnsi="Verdana" w:cs="Verdana"/>
                <w:sz w:val="18"/>
                <w:szCs w:val="18"/>
              </w:rPr>
            </w:pPr>
            <w:r>
              <w:rPr>
                <w:rFonts w:ascii="Verdana" w:eastAsia="Verdana" w:hAnsi="Verdana" w:cs="Verdana"/>
                <w:b/>
                <w:sz w:val="18"/>
                <w:szCs w:val="18"/>
              </w:rPr>
              <w:t>Narrative</w:t>
            </w:r>
            <w:r>
              <w:rPr>
                <w:rFonts w:ascii="Verdana" w:eastAsia="Verdana" w:hAnsi="Verdana" w:cs="Verdana"/>
                <w:sz w:val="18"/>
                <w:szCs w:val="18"/>
              </w:rPr>
              <w:t xml:space="preserve"> – A Traditional Tale</w:t>
            </w:r>
          </w:p>
          <w:p w14:paraId="7235FA57" w14:textId="77777777" w:rsidR="006973AC" w:rsidRDefault="006973AC">
            <w:pPr>
              <w:spacing w:after="0" w:line="240" w:lineRule="auto"/>
              <w:rPr>
                <w:rFonts w:ascii="Verdana" w:eastAsia="Verdana" w:hAnsi="Verdana" w:cs="Verdana"/>
                <w:b/>
                <w:sz w:val="18"/>
                <w:szCs w:val="18"/>
              </w:rPr>
            </w:pPr>
          </w:p>
          <w:p w14:paraId="1BD1CE07" w14:textId="77777777" w:rsidR="006973AC" w:rsidRDefault="00A318C2">
            <w:pPr>
              <w:spacing w:after="0" w:line="240" w:lineRule="auto"/>
              <w:rPr>
                <w:rFonts w:ascii="Verdana" w:eastAsia="Verdana" w:hAnsi="Verdana" w:cs="Verdana"/>
                <w:sz w:val="18"/>
                <w:szCs w:val="18"/>
              </w:rPr>
            </w:pPr>
            <w:r>
              <w:rPr>
                <w:rFonts w:ascii="Verdana" w:eastAsia="Verdana" w:hAnsi="Verdana" w:cs="Verdana"/>
                <w:b/>
                <w:sz w:val="18"/>
                <w:szCs w:val="18"/>
              </w:rPr>
              <w:t>Instructions –</w:t>
            </w:r>
            <w:r>
              <w:rPr>
                <w:rFonts w:ascii="Verdana" w:eastAsia="Verdana" w:hAnsi="Verdana" w:cs="Verdana"/>
                <w:sz w:val="18"/>
                <w:szCs w:val="18"/>
              </w:rPr>
              <w:t xml:space="preserve"> How to trap an animal</w:t>
            </w:r>
          </w:p>
          <w:p w14:paraId="5AD994AB" w14:textId="77777777" w:rsidR="006973AC" w:rsidRDefault="006973AC">
            <w:pPr>
              <w:spacing w:after="0" w:line="240" w:lineRule="auto"/>
              <w:rPr>
                <w:rFonts w:ascii="Verdana" w:eastAsia="Verdana" w:hAnsi="Verdana" w:cs="Verdana"/>
                <w:b/>
                <w:sz w:val="18"/>
                <w:szCs w:val="18"/>
              </w:rPr>
            </w:pPr>
          </w:p>
        </w:tc>
        <w:tc>
          <w:tcPr>
            <w:tcW w:w="1860" w:type="dxa"/>
          </w:tcPr>
          <w:p w14:paraId="682951D0" w14:textId="519D956D" w:rsidR="006973AC" w:rsidRDefault="00A318C2">
            <w:pPr>
              <w:widowControl w:val="0"/>
              <w:pBdr>
                <w:top w:val="nil"/>
                <w:left w:val="nil"/>
                <w:bottom w:val="nil"/>
                <w:right w:val="nil"/>
                <w:between w:val="nil"/>
              </w:pBdr>
              <w:spacing w:line="240" w:lineRule="auto"/>
              <w:rPr>
                <w:rFonts w:ascii="Verdana" w:eastAsia="Verdana" w:hAnsi="Verdana" w:cs="Verdana"/>
                <w:b/>
                <w:sz w:val="18"/>
                <w:szCs w:val="18"/>
              </w:rPr>
            </w:pPr>
            <w:r>
              <w:rPr>
                <w:rFonts w:ascii="Verdana" w:eastAsia="Verdana" w:hAnsi="Verdana" w:cs="Verdana"/>
                <w:b/>
                <w:sz w:val="18"/>
                <w:szCs w:val="18"/>
              </w:rPr>
              <w:t>Narrative</w:t>
            </w:r>
            <w:r>
              <w:rPr>
                <w:rFonts w:ascii="Verdana" w:eastAsia="Verdana" w:hAnsi="Verdana" w:cs="Verdana"/>
                <w:sz w:val="18"/>
                <w:szCs w:val="18"/>
              </w:rPr>
              <w:t xml:space="preserve"> – A transformational story</w:t>
            </w:r>
          </w:p>
          <w:p w14:paraId="143495C5" w14:textId="77777777" w:rsidR="006973AC" w:rsidRDefault="00A318C2">
            <w:pPr>
              <w:widowControl w:val="0"/>
              <w:pBdr>
                <w:top w:val="nil"/>
                <w:left w:val="nil"/>
                <w:bottom w:val="nil"/>
                <w:right w:val="nil"/>
                <w:between w:val="nil"/>
              </w:pBdr>
              <w:spacing w:line="240" w:lineRule="auto"/>
              <w:rPr>
                <w:rFonts w:ascii="Verdana" w:eastAsia="Verdana" w:hAnsi="Verdana" w:cs="Verdana"/>
                <w:b/>
                <w:sz w:val="18"/>
                <w:szCs w:val="18"/>
              </w:rPr>
            </w:pPr>
            <w:r>
              <w:rPr>
                <w:rFonts w:ascii="Verdana" w:eastAsia="Verdana" w:hAnsi="Verdana" w:cs="Verdana"/>
                <w:b/>
                <w:sz w:val="18"/>
                <w:szCs w:val="18"/>
              </w:rPr>
              <w:t xml:space="preserve">Instructions- </w:t>
            </w:r>
            <w:r>
              <w:rPr>
                <w:rFonts w:ascii="Verdana" w:eastAsia="Verdana" w:hAnsi="Verdana" w:cs="Verdana"/>
                <w:sz w:val="18"/>
                <w:szCs w:val="18"/>
              </w:rPr>
              <w:t>How to grow a garden plant/ vegetable</w:t>
            </w:r>
          </w:p>
        </w:tc>
        <w:tc>
          <w:tcPr>
            <w:tcW w:w="1890" w:type="dxa"/>
          </w:tcPr>
          <w:p w14:paraId="40626E0C" w14:textId="77777777" w:rsidR="006973AC" w:rsidRDefault="00A318C2">
            <w:pPr>
              <w:widowControl w:val="0"/>
              <w:spacing w:line="240" w:lineRule="auto"/>
              <w:rPr>
                <w:rFonts w:ascii="Verdana" w:eastAsia="Verdana" w:hAnsi="Verdana" w:cs="Verdana"/>
                <w:b/>
                <w:sz w:val="18"/>
                <w:szCs w:val="18"/>
              </w:rPr>
            </w:pPr>
            <w:r>
              <w:rPr>
                <w:rFonts w:ascii="Verdana" w:eastAsia="Verdana" w:hAnsi="Verdana" w:cs="Verdana"/>
                <w:b/>
                <w:sz w:val="18"/>
                <w:szCs w:val="18"/>
              </w:rPr>
              <w:t>Narrative</w:t>
            </w:r>
            <w:r>
              <w:rPr>
                <w:rFonts w:ascii="Verdana" w:eastAsia="Verdana" w:hAnsi="Verdana" w:cs="Verdana"/>
                <w:sz w:val="18"/>
                <w:szCs w:val="18"/>
              </w:rPr>
              <w:t xml:space="preserve"> – A Friendship Story</w:t>
            </w:r>
          </w:p>
          <w:p w14:paraId="1B24A724" w14:textId="77777777" w:rsidR="006973AC" w:rsidRDefault="00A318C2">
            <w:pPr>
              <w:spacing w:after="0" w:line="240" w:lineRule="auto"/>
              <w:rPr>
                <w:rFonts w:ascii="Verdana" w:eastAsia="Verdana" w:hAnsi="Verdana" w:cs="Verdana"/>
                <w:sz w:val="18"/>
                <w:szCs w:val="18"/>
              </w:rPr>
            </w:pPr>
            <w:r>
              <w:rPr>
                <w:rFonts w:ascii="Verdana" w:eastAsia="Verdana" w:hAnsi="Verdana" w:cs="Verdana"/>
                <w:b/>
                <w:sz w:val="18"/>
                <w:szCs w:val="18"/>
              </w:rPr>
              <w:t>Poems-</w:t>
            </w:r>
            <w:r>
              <w:rPr>
                <w:rFonts w:ascii="Verdana" w:eastAsia="Verdana" w:hAnsi="Verdana" w:cs="Verdana"/>
                <w:sz w:val="18"/>
                <w:szCs w:val="18"/>
              </w:rPr>
              <w:t xml:space="preserve"> Sea Creature poems</w:t>
            </w:r>
          </w:p>
          <w:p w14:paraId="682CCF51" w14:textId="77777777" w:rsidR="006973AC" w:rsidRDefault="006973AC">
            <w:pPr>
              <w:spacing w:after="0" w:line="240" w:lineRule="auto"/>
              <w:rPr>
                <w:rFonts w:ascii="Comic Sans MS" w:eastAsia="Comic Sans MS" w:hAnsi="Comic Sans MS" w:cs="Comic Sans MS"/>
                <w:b/>
                <w:sz w:val="12"/>
                <w:szCs w:val="12"/>
              </w:rPr>
            </w:pPr>
          </w:p>
        </w:tc>
      </w:tr>
      <w:tr w:rsidR="006973AC" w14:paraId="5AF050BE" w14:textId="77777777">
        <w:trPr>
          <w:trHeight w:val="925"/>
        </w:trPr>
        <w:tc>
          <w:tcPr>
            <w:tcW w:w="2334" w:type="dxa"/>
          </w:tcPr>
          <w:p w14:paraId="7B7ADE32" w14:textId="77777777" w:rsidR="006973AC" w:rsidRDefault="00A318C2">
            <w:pPr>
              <w:spacing w:after="0" w:line="240" w:lineRule="auto"/>
              <w:jc w:val="center"/>
              <w:rPr>
                <w:rFonts w:ascii="Verdana" w:eastAsia="Verdana" w:hAnsi="Verdana" w:cs="Verdana"/>
                <w:b/>
                <w:color w:val="CC4125"/>
                <w:sz w:val="14"/>
                <w:szCs w:val="14"/>
              </w:rPr>
            </w:pPr>
            <w:r>
              <w:rPr>
                <w:rFonts w:ascii="Verdana" w:eastAsia="Verdana" w:hAnsi="Verdana" w:cs="Verdana"/>
                <w:b/>
              </w:rPr>
              <w:t>Communication</w:t>
            </w:r>
          </w:p>
          <w:p w14:paraId="33AB2D36" w14:textId="77777777" w:rsidR="006973AC" w:rsidRDefault="006973AC">
            <w:pPr>
              <w:spacing w:after="0" w:line="240" w:lineRule="auto"/>
              <w:jc w:val="center"/>
              <w:rPr>
                <w:rFonts w:ascii="Verdana" w:eastAsia="Verdana" w:hAnsi="Verdana" w:cs="Verdana"/>
                <w:color w:val="CC4125"/>
                <w:sz w:val="14"/>
                <w:szCs w:val="14"/>
              </w:rPr>
            </w:pPr>
          </w:p>
          <w:p w14:paraId="48F22CA2" w14:textId="77777777" w:rsidR="006973AC" w:rsidRDefault="00A318C2">
            <w:pPr>
              <w:spacing w:after="0" w:line="240" w:lineRule="auto"/>
              <w:jc w:val="center"/>
              <w:rPr>
                <w:rFonts w:ascii="Verdana" w:eastAsia="Verdana" w:hAnsi="Verdana" w:cs="Verdana"/>
                <w:b/>
              </w:rPr>
            </w:pPr>
            <w:r>
              <w:rPr>
                <w:rFonts w:ascii="Verdana" w:eastAsia="Verdana" w:hAnsi="Verdana" w:cs="Verdana"/>
                <w:b/>
              </w:rPr>
              <w:t xml:space="preserve">and Language - </w:t>
            </w:r>
          </w:p>
        </w:tc>
        <w:tc>
          <w:tcPr>
            <w:tcW w:w="2157" w:type="dxa"/>
          </w:tcPr>
          <w:p w14:paraId="0DA72FA7"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Listen to others in one-to-one or small groups, when conversation interests them. - </w:t>
            </w:r>
            <w:r>
              <w:rPr>
                <w:rFonts w:ascii="Verdana" w:eastAsia="Verdana" w:hAnsi="Verdana" w:cs="Verdana"/>
                <w:b/>
                <w:sz w:val="14"/>
                <w:szCs w:val="14"/>
              </w:rPr>
              <w:t xml:space="preserve">child-initiated play </w:t>
            </w:r>
          </w:p>
          <w:p w14:paraId="61DBC340" w14:textId="77777777" w:rsidR="006973AC" w:rsidRDefault="006973AC">
            <w:pPr>
              <w:spacing w:after="0" w:line="240" w:lineRule="auto"/>
              <w:jc w:val="center"/>
              <w:rPr>
                <w:rFonts w:ascii="Verdana" w:eastAsia="Verdana" w:hAnsi="Verdana" w:cs="Verdana"/>
                <w:b/>
                <w:sz w:val="14"/>
                <w:szCs w:val="14"/>
              </w:rPr>
            </w:pPr>
          </w:p>
          <w:p w14:paraId="46DE672F"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Listens to familiar stories with increasing attention and recall. </w:t>
            </w:r>
            <w:r>
              <w:rPr>
                <w:rFonts w:ascii="Verdana" w:eastAsia="Verdana" w:hAnsi="Verdana" w:cs="Verdana"/>
                <w:b/>
                <w:sz w:val="14"/>
                <w:szCs w:val="14"/>
              </w:rPr>
              <w:t>Story time and continuous provision areas</w:t>
            </w:r>
          </w:p>
          <w:p w14:paraId="5D29565B" w14:textId="77777777" w:rsidR="006973AC" w:rsidRDefault="006973AC">
            <w:pPr>
              <w:spacing w:after="0" w:line="240" w:lineRule="auto"/>
              <w:jc w:val="center"/>
              <w:rPr>
                <w:rFonts w:ascii="Verdana" w:eastAsia="Verdana" w:hAnsi="Verdana" w:cs="Verdana"/>
                <w:sz w:val="14"/>
                <w:szCs w:val="14"/>
              </w:rPr>
            </w:pPr>
          </w:p>
          <w:p w14:paraId="15E2CA8F"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sz w:val="14"/>
                <w:szCs w:val="14"/>
              </w:rPr>
              <w:t xml:space="preserve">Joins in with repeated refrains and anticipates key events and phrases in rhymes and stories. - </w:t>
            </w:r>
            <w:r>
              <w:rPr>
                <w:rFonts w:ascii="Verdana" w:eastAsia="Verdana" w:hAnsi="Verdana" w:cs="Verdana"/>
                <w:b/>
                <w:sz w:val="14"/>
                <w:szCs w:val="14"/>
              </w:rPr>
              <w:t>Nursery rhymes</w:t>
            </w:r>
          </w:p>
        </w:tc>
        <w:tc>
          <w:tcPr>
            <w:tcW w:w="2127" w:type="dxa"/>
          </w:tcPr>
          <w:p w14:paraId="3881A033"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Is able to follow directions (if not intently focused). </w:t>
            </w:r>
            <w:r>
              <w:rPr>
                <w:rFonts w:ascii="Verdana" w:eastAsia="Verdana" w:hAnsi="Verdana" w:cs="Verdana"/>
                <w:b/>
                <w:sz w:val="14"/>
                <w:szCs w:val="14"/>
              </w:rPr>
              <w:t>Daily routines</w:t>
            </w:r>
          </w:p>
          <w:p w14:paraId="5FEB8C9B" w14:textId="77777777" w:rsidR="006973AC" w:rsidRDefault="006973AC">
            <w:pPr>
              <w:spacing w:after="0" w:line="240" w:lineRule="auto"/>
              <w:jc w:val="center"/>
              <w:rPr>
                <w:rFonts w:ascii="Verdana" w:eastAsia="Verdana" w:hAnsi="Verdana" w:cs="Verdana"/>
                <w:sz w:val="14"/>
                <w:szCs w:val="14"/>
              </w:rPr>
            </w:pPr>
          </w:p>
          <w:p w14:paraId="6A7E0C78"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Shows understanding of prepositions such as under, on top, behind by carrying out an action or selecting correct picture - </w:t>
            </w:r>
            <w:r>
              <w:rPr>
                <w:rFonts w:ascii="Verdana" w:eastAsia="Verdana" w:hAnsi="Verdana" w:cs="Verdana"/>
                <w:b/>
                <w:sz w:val="14"/>
                <w:szCs w:val="14"/>
              </w:rPr>
              <w:t>Link to mathematical vocabulary &amp;</w:t>
            </w:r>
            <w:r>
              <w:rPr>
                <w:rFonts w:ascii="Verdana" w:eastAsia="Verdana" w:hAnsi="Verdana" w:cs="Verdana"/>
                <w:sz w:val="14"/>
                <w:szCs w:val="14"/>
              </w:rPr>
              <w:t xml:space="preserve"> </w:t>
            </w:r>
            <w:r>
              <w:rPr>
                <w:rFonts w:ascii="Verdana" w:eastAsia="Verdana" w:hAnsi="Verdana" w:cs="Verdana"/>
                <w:b/>
                <w:sz w:val="14"/>
                <w:szCs w:val="14"/>
              </w:rPr>
              <w:t>Rosie’s Walk</w:t>
            </w:r>
          </w:p>
          <w:p w14:paraId="00B14298" w14:textId="77777777" w:rsidR="006973AC" w:rsidRDefault="006973AC">
            <w:pPr>
              <w:spacing w:after="0" w:line="240" w:lineRule="auto"/>
              <w:jc w:val="center"/>
              <w:rPr>
                <w:rFonts w:ascii="Verdana" w:eastAsia="Verdana" w:hAnsi="Verdana" w:cs="Verdana"/>
                <w:b/>
                <w:sz w:val="14"/>
                <w:szCs w:val="14"/>
              </w:rPr>
            </w:pPr>
          </w:p>
          <w:p w14:paraId="2B548362"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Extends vocabulary, especially by grouping and naming, exploring the meaning and sounds of new words.  </w:t>
            </w:r>
            <w:r>
              <w:rPr>
                <w:rFonts w:ascii="Verdana" w:eastAsia="Verdana" w:hAnsi="Verdana" w:cs="Verdana"/>
                <w:b/>
                <w:sz w:val="14"/>
                <w:szCs w:val="14"/>
              </w:rPr>
              <w:t>Story time, new vocabulary from stories planned and revisited throughout the year</w:t>
            </w:r>
          </w:p>
          <w:p w14:paraId="644108FD" w14:textId="77777777" w:rsidR="006973AC" w:rsidRDefault="006973AC">
            <w:pPr>
              <w:spacing w:after="0" w:line="240" w:lineRule="auto"/>
              <w:jc w:val="center"/>
              <w:rPr>
                <w:rFonts w:ascii="Verdana" w:eastAsia="Verdana" w:hAnsi="Verdana" w:cs="Verdana"/>
                <w:b/>
                <w:sz w:val="14"/>
                <w:szCs w:val="14"/>
              </w:rPr>
            </w:pPr>
          </w:p>
          <w:p w14:paraId="2E02B4B4"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sz w:val="14"/>
                <w:szCs w:val="14"/>
              </w:rPr>
              <w:t xml:space="preserve">Uses language to imagine and recreate roles and experiences in play situations. - </w:t>
            </w:r>
            <w:r>
              <w:rPr>
                <w:rFonts w:ascii="Verdana" w:eastAsia="Verdana" w:hAnsi="Verdana" w:cs="Verdana"/>
                <w:b/>
                <w:sz w:val="14"/>
                <w:szCs w:val="14"/>
              </w:rPr>
              <w:t>Child-initiated play, role play and small world area</w:t>
            </w:r>
          </w:p>
        </w:tc>
        <w:tc>
          <w:tcPr>
            <w:tcW w:w="2103" w:type="dxa"/>
          </w:tcPr>
          <w:p w14:paraId="38DB3701"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Uses talk in pretending that objects stand for something else in their play e.g. This box is my castle. - </w:t>
            </w:r>
            <w:r>
              <w:rPr>
                <w:rFonts w:ascii="Verdana" w:eastAsia="Verdana" w:hAnsi="Verdana" w:cs="Verdana"/>
                <w:b/>
                <w:sz w:val="14"/>
                <w:szCs w:val="14"/>
              </w:rPr>
              <w:t>Explanations of what they have planned/created in the junk modelling area.</w:t>
            </w:r>
            <w:r>
              <w:rPr>
                <w:rFonts w:ascii="Verdana" w:eastAsia="Verdana" w:hAnsi="Verdana" w:cs="Verdana"/>
                <w:sz w:val="14"/>
                <w:szCs w:val="14"/>
              </w:rPr>
              <w:t xml:space="preserve"> </w:t>
            </w:r>
          </w:p>
          <w:p w14:paraId="4CDA047E" w14:textId="77777777" w:rsidR="006973AC" w:rsidRDefault="006973AC">
            <w:pPr>
              <w:spacing w:after="0" w:line="240" w:lineRule="auto"/>
              <w:jc w:val="center"/>
              <w:rPr>
                <w:rFonts w:ascii="Verdana" w:eastAsia="Verdana" w:hAnsi="Verdana" w:cs="Verdana"/>
                <w:sz w:val="14"/>
                <w:szCs w:val="14"/>
              </w:rPr>
            </w:pPr>
          </w:p>
          <w:p w14:paraId="62EB3B86"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Understands questions such as who; why; when; where and how - </w:t>
            </w:r>
            <w:r>
              <w:rPr>
                <w:rFonts w:ascii="Verdana" w:eastAsia="Verdana" w:hAnsi="Verdana" w:cs="Verdana"/>
                <w:b/>
                <w:sz w:val="14"/>
                <w:szCs w:val="14"/>
              </w:rPr>
              <w:t>Focus on questions through planned theme Imagine and Invent</w:t>
            </w:r>
          </w:p>
          <w:p w14:paraId="75577724" w14:textId="77777777" w:rsidR="006973AC" w:rsidRDefault="006973AC">
            <w:pPr>
              <w:spacing w:after="0" w:line="240" w:lineRule="auto"/>
              <w:jc w:val="center"/>
              <w:rPr>
                <w:rFonts w:ascii="Verdana" w:eastAsia="Verdana" w:hAnsi="Verdana" w:cs="Verdana"/>
                <w:sz w:val="14"/>
                <w:szCs w:val="14"/>
              </w:rPr>
            </w:pPr>
          </w:p>
          <w:p w14:paraId="37829CC2"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sz w:val="14"/>
                <w:szCs w:val="14"/>
              </w:rPr>
              <w:t>Links statements and sticks to a main theme or intention</w:t>
            </w:r>
          </w:p>
        </w:tc>
        <w:tc>
          <w:tcPr>
            <w:tcW w:w="2080" w:type="dxa"/>
          </w:tcPr>
          <w:p w14:paraId="28C4A1E8"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Listens and responds to ideas expressed by others in conversations or discussions. - </w:t>
            </w:r>
            <w:r>
              <w:rPr>
                <w:rFonts w:ascii="Verdana" w:eastAsia="Verdana" w:hAnsi="Verdana" w:cs="Verdana"/>
                <w:b/>
                <w:sz w:val="14"/>
                <w:szCs w:val="14"/>
              </w:rPr>
              <w:t>carpet time, circle time, child-initiated play</w:t>
            </w:r>
          </w:p>
          <w:p w14:paraId="1A841C8C" w14:textId="77777777" w:rsidR="006973AC" w:rsidRDefault="006973AC">
            <w:pPr>
              <w:spacing w:after="0" w:line="240" w:lineRule="auto"/>
              <w:jc w:val="center"/>
              <w:rPr>
                <w:rFonts w:ascii="Verdana" w:eastAsia="Verdana" w:hAnsi="Verdana" w:cs="Verdana"/>
                <w:b/>
                <w:sz w:val="14"/>
                <w:szCs w:val="14"/>
              </w:rPr>
            </w:pPr>
          </w:p>
          <w:p w14:paraId="5947E37A"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Develop their own narratives and explanations by connecting ideas and events.</w:t>
            </w:r>
          </w:p>
          <w:p w14:paraId="35EE9723" w14:textId="77777777" w:rsidR="006973AC" w:rsidRDefault="006973AC">
            <w:pPr>
              <w:spacing w:after="0" w:line="240" w:lineRule="auto"/>
              <w:jc w:val="center"/>
              <w:rPr>
                <w:rFonts w:ascii="Verdana" w:eastAsia="Verdana" w:hAnsi="Verdana" w:cs="Verdana"/>
                <w:b/>
                <w:sz w:val="14"/>
                <w:szCs w:val="14"/>
              </w:rPr>
            </w:pPr>
          </w:p>
          <w:p w14:paraId="1D28EF10"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Uses talk to connect ideas, explain what is happening and anticipate what might happen next, recall and relive past experiences. </w:t>
            </w:r>
          </w:p>
          <w:p w14:paraId="4667E804" w14:textId="77777777" w:rsidR="006973AC" w:rsidRDefault="006973AC">
            <w:pPr>
              <w:spacing w:after="0" w:line="240" w:lineRule="auto"/>
              <w:jc w:val="center"/>
              <w:rPr>
                <w:rFonts w:ascii="Verdana" w:eastAsia="Verdana" w:hAnsi="Verdana" w:cs="Verdana"/>
                <w:sz w:val="14"/>
                <w:szCs w:val="14"/>
              </w:rPr>
            </w:pPr>
          </w:p>
          <w:p w14:paraId="1B3CCBEE"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Introduces a narrative or storyline into their play. </w:t>
            </w:r>
            <w:r>
              <w:rPr>
                <w:rFonts w:ascii="Verdana" w:eastAsia="Verdana" w:hAnsi="Verdana" w:cs="Verdana"/>
                <w:b/>
                <w:sz w:val="14"/>
                <w:szCs w:val="14"/>
              </w:rPr>
              <w:t>Child-initiated play, role play and small world areas</w:t>
            </w:r>
          </w:p>
          <w:p w14:paraId="06682136" w14:textId="77777777" w:rsidR="006973AC" w:rsidRDefault="006973AC">
            <w:pPr>
              <w:spacing w:after="0" w:line="240" w:lineRule="auto"/>
              <w:rPr>
                <w:rFonts w:ascii="Verdana" w:eastAsia="Verdana" w:hAnsi="Verdana" w:cs="Verdana"/>
                <w:b/>
                <w:sz w:val="18"/>
                <w:szCs w:val="18"/>
              </w:rPr>
            </w:pPr>
          </w:p>
        </w:tc>
        <w:tc>
          <w:tcPr>
            <w:tcW w:w="1860" w:type="dxa"/>
          </w:tcPr>
          <w:p w14:paraId="63CECD7C"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Listen attentively and respond to what they hear with relevant questions, comments, and actions when being read to and during whole class discussions and small group interactions .</w:t>
            </w:r>
          </w:p>
          <w:p w14:paraId="0FAE0915" w14:textId="77777777" w:rsidR="006973AC" w:rsidRDefault="006973AC">
            <w:pPr>
              <w:spacing w:after="0" w:line="240" w:lineRule="auto"/>
              <w:jc w:val="center"/>
              <w:rPr>
                <w:rFonts w:ascii="Verdana" w:eastAsia="Verdana" w:hAnsi="Verdana" w:cs="Verdana"/>
                <w:sz w:val="14"/>
                <w:szCs w:val="14"/>
              </w:rPr>
            </w:pPr>
          </w:p>
          <w:p w14:paraId="229F27D9"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Make comments about what they have heard and ask questions to clarify their understanding - </w:t>
            </w:r>
            <w:r>
              <w:rPr>
                <w:rFonts w:ascii="Verdana" w:eastAsia="Verdana" w:hAnsi="Verdana" w:cs="Verdana"/>
                <w:b/>
                <w:sz w:val="14"/>
                <w:szCs w:val="14"/>
              </w:rPr>
              <w:t xml:space="preserve">child-initiated play, carpet time, adult led activities </w:t>
            </w:r>
          </w:p>
          <w:p w14:paraId="4EC872AB" w14:textId="77777777" w:rsidR="006973AC" w:rsidRDefault="006973AC">
            <w:pPr>
              <w:spacing w:after="0" w:line="240" w:lineRule="auto"/>
              <w:jc w:val="center"/>
              <w:rPr>
                <w:rFonts w:ascii="Verdana" w:eastAsia="Verdana" w:hAnsi="Verdana" w:cs="Verdana"/>
                <w:b/>
                <w:sz w:val="14"/>
                <w:szCs w:val="14"/>
              </w:rPr>
            </w:pPr>
          </w:p>
          <w:p w14:paraId="7AE3E4DB"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sz w:val="14"/>
                <w:szCs w:val="14"/>
              </w:rPr>
              <w:t xml:space="preserve">Hold conversation when engaged in back-and-forth exchanges with their teachers and peers - </w:t>
            </w:r>
            <w:r>
              <w:rPr>
                <w:rFonts w:ascii="Verdana" w:eastAsia="Verdana" w:hAnsi="Verdana" w:cs="Verdana"/>
                <w:b/>
                <w:sz w:val="14"/>
                <w:szCs w:val="14"/>
              </w:rPr>
              <w:t xml:space="preserve">child-initiated play, carpet time, adult led activities </w:t>
            </w:r>
          </w:p>
        </w:tc>
        <w:tc>
          <w:tcPr>
            <w:tcW w:w="1890" w:type="dxa"/>
          </w:tcPr>
          <w:p w14:paraId="13CFA47D"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Able to follow a story without pictures or props. - </w:t>
            </w:r>
            <w:r>
              <w:rPr>
                <w:rFonts w:ascii="Verdana" w:eastAsia="Verdana" w:hAnsi="Verdana" w:cs="Verdana"/>
                <w:b/>
                <w:sz w:val="14"/>
                <w:szCs w:val="14"/>
              </w:rPr>
              <w:t xml:space="preserve">Story time - possibly introduce a chapter book. </w:t>
            </w:r>
          </w:p>
          <w:p w14:paraId="1FE61DDD" w14:textId="77777777" w:rsidR="006973AC" w:rsidRDefault="006973AC">
            <w:pPr>
              <w:spacing w:after="0" w:line="240" w:lineRule="auto"/>
              <w:jc w:val="center"/>
              <w:rPr>
                <w:rFonts w:ascii="Verdana" w:eastAsia="Verdana" w:hAnsi="Verdana" w:cs="Verdana"/>
                <w:b/>
                <w:sz w:val="14"/>
                <w:szCs w:val="14"/>
              </w:rPr>
            </w:pPr>
          </w:p>
          <w:p w14:paraId="5A146194" w14:textId="77777777" w:rsidR="006973AC" w:rsidRDefault="00A318C2">
            <w:pPr>
              <w:spacing w:after="0" w:line="240" w:lineRule="auto"/>
              <w:jc w:val="center"/>
              <w:rPr>
                <w:rFonts w:ascii="Verdana" w:eastAsia="Verdana" w:hAnsi="Verdana" w:cs="Verdana"/>
                <w:b/>
                <w:sz w:val="18"/>
                <w:szCs w:val="18"/>
              </w:rPr>
            </w:pPr>
            <w:r>
              <w:rPr>
                <w:rFonts w:ascii="Verdana" w:eastAsia="Verdana" w:hAnsi="Verdana" w:cs="Verdana"/>
                <w:sz w:val="14"/>
                <w:szCs w:val="14"/>
              </w:rPr>
              <w:t xml:space="preserve">Express their ideas and feelings about their experiences  using full sentences, including the use of past, present and future tenses and making use of conjunctions, with modelling and support from teachers - </w:t>
            </w:r>
            <w:r>
              <w:rPr>
                <w:rFonts w:ascii="Verdana" w:eastAsia="Verdana" w:hAnsi="Verdana" w:cs="Verdana"/>
                <w:b/>
                <w:sz w:val="14"/>
                <w:szCs w:val="14"/>
              </w:rPr>
              <w:t xml:space="preserve">Children talk about a journey that they have been on. Photographs used as a prompt. </w:t>
            </w:r>
          </w:p>
        </w:tc>
      </w:tr>
      <w:tr w:rsidR="006973AC" w14:paraId="3DB37C79" w14:textId="77777777">
        <w:trPr>
          <w:trHeight w:val="1813"/>
        </w:trPr>
        <w:tc>
          <w:tcPr>
            <w:tcW w:w="2334" w:type="dxa"/>
          </w:tcPr>
          <w:p w14:paraId="50566B07"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lastRenderedPageBreak/>
              <w:t>Mathematics</w:t>
            </w:r>
          </w:p>
          <w:p w14:paraId="1E54DBDD" w14:textId="77777777" w:rsidR="006973AC" w:rsidRDefault="006973AC">
            <w:pPr>
              <w:spacing w:after="0" w:line="240" w:lineRule="auto"/>
              <w:jc w:val="center"/>
              <w:rPr>
                <w:rFonts w:ascii="Verdana" w:eastAsia="Verdana" w:hAnsi="Verdana" w:cs="Verdana"/>
                <w:b/>
                <w:sz w:val="22"/>
                <w:szCs w:val="22"/>
              </w:rPr>
            </w:pPr>
          </w:p>
        </w:tc>
        <w:tc>
          <w:tcPr>
            <w:tcW w:w="2157" w:type="dxa"/>
          </w:tcPr>
          <w:p w14:paraId="38836B7A"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b/>
                <w:sz w:val="14"/>
                <w:szCs w:val="14"/>
              </w:rPr>
              <w:t>BASELINE</w:t>
            </w:r>
          </w:p>
          <w:p w14:paraId="68EE524B"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Repeating patterns</w:t>
            </w:r>
          </w:p>
          <w:p w14:paraId="374D5716" w14:textId="77777777" w:rsidR="00A318C2"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Introducing numbers 1-5</w:t>
            </w:r>
          </w:p>
          <w:p w14:paraId="4FE88FA5" w14:textId="77777777" w:rsidR="00A318C2"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Composition of numbers 1-5</w:t>
            </w:r>
          </w:p>
          <w:p w14:paraId="62B51D27" w14:textId="168975F9" w:rsidR="00A318C2" w:rsidRDefault="00A318C2">
            <w:pPr>
              <w:spacing w:after="0" w:line="240" w:lineRule="auto"/>
              <w:jc w:val="center"/>
              <w:rPr>
                <w:rFonts w:ascii="Verdana" w:eastAsia="Verdana" w:hAnsi="Verdana" w:cs="Verdana"/>
                <w:sz w:val="14"/>
                <w:szCs w:val="14"/>
              </w:rPr>
            </w:pPr>
            <w:proofErr w:type="spellStart"/>
            <w:r>
              <w:rPr>
                <w:rFonts w:ascii="Verdana" w:eastAsia="Verdana" w:hAnsi="Verdana" w:cs="Verdana"/>
                <w:sz w:val="14"/>
                <w:szCs w:val="14"/>
              </w:rPr>
              <w:t>Subitising</w:t>
            </w:r>
            <w:proofErr w:type="spellEnd"/>
            <w:r>
              <w:rPr>
                <w:rFonts w:ascii="Verdana" w:eastAsia="Verdana" w:hAnsi="Verdana" w:cs="Verdana"/>
                <w:sz w:val="14"/>
                <w:szCs w:val="14"/>
              </w:rPr>
              <w:t xml:space="preserve"> small amounts</w:t>
            </w:r>
          </w:p>
        </w:tc>
        <w:tc>
          <w:tcPr>
            <w:tcW w:w="2127" w:type="dxa"/>
          </w:tcPr>
          <w:p w14:paraId="169AE69E"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Introducing numbers 6-10</w:t>
            </w:r>
          </w:p>
          <w:p w14:paraId="4F655797" w14:textId="77777777" w:rsidR="00A318C2"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Composition of numbers up to 10</w:t>
            </w:r>
          </w:p>
          <w:p w14:paraId="79C5B77E" w14:textId="13CAB822" w:rsidR="00A318C2"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Practical exploration of number bonds to 10</w:t>
            </w:r>
          </w:p>
        </w:tc>
        <w:tc>
          <w:tcPr>
            <w:tcW w:w="2103" w:type="dxa"/>
          </w:tcPr>
          <w:p w14:paraId="1A78994B" w14:textId="77777777" w:rsidR="00A318C2" w:rsidRDefault="00A318C2" w:rsidP="00A318C2">
            <w:pPr>
              <w:spacing w:after="0" w:line="240" w:lineRule="auto"/>
              <w:jc w:val="center"/>
              <w:rPr>
                <w:rFonts w:ascii="Verdana" w:eastAsia="Verdana" w:hAnsi="Verdana" w:cs="Verdana"/>
                <w:sz w:val="14"/>
                <w:szCs w:val="14"/>
              </w:rPr>
            </w:pPr>
            <w:r>
              <w:rPr>
                <w:rFonts w:ascii="Verdana" w:eastAsia="Verdana" w:hAnsi="Verdana" w:cs="Verdana"/>
                <w:sz w:val="14"/>
                <w:szCs w:val="14"/>
              </w:rPr>
              <w:t>2D Shapes</w:t>
            </w:r>
          </w:p>
          <w:p w14:paraId="3D88003F" w14:textId="77777777" w:rsidR="00A318C2" w:rsidRDefault="00A318C2" w:rsidP="00A318C2">
            <w:pPr>
              <w:spacing w:after="0" w:line="240" w:lineRule="auto"/>
              <w:jc w:val="center"/>
              <w:rPr>
                <w:rFonts w:ascii="Verdana" w:eastAsia="Verdana" w:hAnsi="Verdana" w:cs="Verdana"/>
                <w:sz w:val="14"/>
                <w:szCs w:val="14"/>
              </w:rPr>
            </w:pPr>
            <w:r>
              <w:rPr>
                <w:rFonts w:ascii="Verdana" w:eastAsia="Verdana" w:hAnsi="Verdana" w:cs="Verdana"/>
                <w:sz w:val="14"/>
                <w:szCs w:val="14"/>
              </w:rPr>
              <w:t>Number bonds to 10 exploration</w:t>
            </w:r>
          </w:p>
          <w:p w14:paraId="16674EE5" w14:textId="77777777" w:rsidR="00A318C2" w:rsidRDefault="00A318C2" w:rsidP="00A318C2">
            <w:pPr>
              <w:spacing w:after="0" w:line="240" w:lineRule="auto"/>
              <w:jc w:val="center"/>
              <w:rPr>
                <w:rFonts w:ascii="Verdana" w:eastAsia="Verdana" w:hAnsi="Verdana" w:cs="Verdana"/>
                <w:sz w:val="14"/>
                <w:szCs w:val="14"/>
              </w:rPr>
            </w:pPr>
            <w:r>
              <w:rPr>
                <w:rFonts w:ascii="Verdana" w:eastAsia="Verdana" w:hAnsi="Verdana" w:cs="Verdana"/>
                <w:sz w:val="14"/>
                <w:szCs w:val="14"/>
              </w:rPr>
              <w:t>Odd and even</w:t>
            </w:r>
          </w:p>
          <w:p w14:paraId="785DAAA2" w14:textId="77777777" w:rsidR="00A318C2" w:rsidRDefault="00A318C2" w:rsidP="00A318C2">
            <w:pPr>
              <w:spacing w:after="0" w:line="240" w:lineRule="auto"/>
              <w:jc w:val="center"/>
              <w:rPr>
                <w:rFonts w:ascii="Verdana" w:eastAsia="Verdana" w:hAnsi="Verdana" w:cs="Verdana"/>
                <w:sz w:val="14"/>
                <w:szCs w:val="14"/>
              </w:rPr>
            </w:pPr>
            <w:r>
              <w:rPr>
                <w:rFonts w:ascii="Verdana" w:eastAsia="Verdana" w:hAnsi="Verdana" w:cs="Verdana"/>
                <w:sz w:val="14"/>
                <w:szCs w:val="14"/>
              </w:rPr>
              <w:t>1 more and 1 less</w:t>
            </w:r>
          </w:p>
          <w:p w14:paraId="1D7B86BE" w14:textId="5EB3C882" w:rsidR="00A318C2" w:rsidRDefault="00A318C2" w:rsidP="00A318C2">
            <w:pPr>
              <w:spacing w:after="0" w:line="240" w:lineRule="auto"/>
              <w:jc w:val="center"/>
              <w:rPr>
                <w:rFonts w:ascii="Verdana" w:eastAsia="Verdana" w:hAnsi="Verdana" w:cs="Verdana"/>
                <w:sz w:val="14"/>
                <w:szCs w:val="14"/>
              </w:rPr>
            </w:pPr>
            <w:r>
              <w:rPr>
                <w:rFonts w:ascii="Verdana" w:eastAsia="Verdana" w:hAnsi="Verdana" w:cs="Verdana"/>
                <w:sz w:val="14"/>
                <w:szCs w:val="14"/>
              </w:rPr>
              <w:t>Double and half</w:t>
            </w:r>
          </w:p>
        </w:tc>
        <w:tc>
          <w:tcPr>
            <w:tcW w:w="2080" w:type="dxa"/>
          </w:tcPr>
          <w:p w14:paraId="69FF95B8"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Comparing numbers to 10</w:t>
            </w:r>
          </w:p>
          <w:p w14:paraId="0D1F9B53"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Bonds to 10</w:t>
            </w:r>
          </w:p>
          <w:p w14:paraId="10966CB6"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3-D shape</w:t>
            </w:r>
          </w:p>
          <w:p w14:paraId="75D54660"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Pattern (2)</w:t>
            </w:r>
          </w:p>
          <w:p w14:paraId="11F9BCED"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b/>
                <w:sz w:val="14"/>
                <w:szCs w:val="14"/>
              </w:rPr>
              <w:t xml:space="preserve">ASSESSMENT </w:t>
            </w:r>
          </w:p>
          <w:p w14:paraId="34D180E1"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b/>
                <w:sz w:val="14"/>
                <w:szCs w:val="14"/>
              </w:rPr>
              <w:t>SPRING CONSOLIDATION</w:t>
            </w:r>
          </w:p>
        </w:tc>
        <w:tc>
          <w:tcPr>
            <w:tcW w:w="1860" w:type="dxa"/>
          </w:tcPr>
          <w:p w14:paraId="6449F4BA"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Building numbers beyond 10</w:t>
            </w:r>
          </w:p>
          <w:p w14:paraId="043E7E3B"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Counting patterns beyond 10</w:t>
            </w:r>
          </w:p>
          <w:p w14:paraId="6C7D5E2B"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Spatial reasoning (1)</w:t>
            </w:r>
          </w:p>
          <w:p w14:paraId="2092956E"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Match, rotate, manipulate </w:t>
            </w:r>
          </w:p>
          <w:p w14:paraId="327B4F8A"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Adding more</w:t>
            </w:r>
          </w:p>
          <w:p w14:paraId="3FA72BE9"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Taking away </w:t>
            </w:r>
          </w:p>
          <w:p w14:paraId="0B4C6E20"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Spatial reasoning (2)</w:t>
            </w:r>
          </w:p>
          <w:p w14:paraId="0E298B5C"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Compose and decompose</w:t>
            </w:r>
          </w:p>
          <w:p w14:paraId="6AD3F1B5" w14:textId="77777777" w:rsidR="006973AC" w:rsidRDefault="006973AC">
            <w:pPr>
              <w:spacing w:after="0" w:line="240" w:lineRule="auto"/>
              <w:jc w:val="center"/>
              <w:rPr>
                <w:rFonts w:ascii="Verdana" w:eastAsia="Verdana" w:hAnsi="Verdana" w:cs="Verdana"/>
                <w:sz w:val="14"/>
                <w:szCs w:val="14"/>
              </w:rPr>
            </w:pPr>
          </w:p>
        </w:tc>
        <w:tc>
          <w:tcPr>
            <w:tcW w:w="1890" w:type="dxa"/>
          </w:tcPr>
          <w:p w14:paraId="5FEC89D0"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Doubling </w:t>
            </w:r>
          </w:p>
          <w:p w14:paraId="106FE17C"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 xml:space="preserve">Sharing and Grouping </w:t>
            </w:r>
          </w:p>
          <w:p w14:paraId="2F29FB42"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Even and Odd</w:t>
            </w:r>
          </w:p>
          <w:p w14:paraId="7898E911"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Spatial reasoning (3)</w:t>
            </w:r>
          </w:p>
          <w:p w14:paraId="1D322611" w14:textId="77777777" w:rsidR="006973AC" w:rsidRDefault="00A318C2">
            <w:pPr>
              <w:spacing w:after="0" w:line="240" w:lineRule="auto"/>
              <w:jc w:val="center"/>
              <w:rPr>
                <w:rFonts w:ascii="Verdana" w:eastAsia="Verdana" w:hAnsi="Verdana" w:cs="Verdana"/>
                <w:sz w:val="14"/>
                <w:szCs w:val="14"/>
              </w:rPr>
            </w:pPr>
            <w:proofErr w:type="spellStart"/>
            <w:r>
              <w:rPr>
                <w:rFonts w:ascii="Verdana" w:eastAsia="Verdana" w:hAnsi="Verdana" w:cs="Verdana"/>
                <w:sz w:val="14"/>
                <w:szCs w:val="14"/>
              </w:rPr>
              <w:t>Visualise</w:t>
            </w:r>
            <w:proofErr w:type="spellEnd"/>
            <w:r>
              <w:rPr>
                <w:rFonts w:ascii="Verdana" w:eastAsia="Verdana" w:hAnsi="Verdana" w:cs="Verdana"/>
                <w:sz w:val="14"/>
                <w:szCs w:val="14"/>
              </w:rPr>
              <w:t xml:space="preserve"> and Build </w:t>
            </w:r>
          </w:p>
          <w:p w14:paraId="27EB1B71"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Deepening understanding</w:t>
            </w:r>
          </w:p>
          <w:p w14:paraId="0188798C"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Patterns and Relationships</w:t>
            </w:r>
          </w:p>
          <w:p w14:paraId="6BABABE0"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Spatial reasoning (4)</w:t>
            </w:r>
          </w:p>
          <w:p w14:paraId="33ED9D2C"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Mapping</w:t>
            </w:r>
          </w:p>
        </w:tc>
      </w:tr>
      <w:tr w:rsidR="006973AC" w14:paraId="01909524" w14:textId="77777777">
        <w:trPr>
          <w:trHeight w:val="160"/>
        </w:trPr>
        <w:tc>
          <w:tcPr>
            <w:tcW w:w="2334" w:type="dxa"/>
          </w:tcPr>
          <w:p w14:paraId="29BAFF7B"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 xml:space="preserve">Understanding the World </w:t>
            </w:r>
          </w:p>
        </w:tc>
        <w:tc>
          <w:tcPr>
            <w:tcW w:w="2157" w:type="dxa"/>
          </w:tcPr>
          <w:p w14:paraId="05E7DD24"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Remembers and talks about significant events in their own experience -</w:t>
            </w:r>
            <w:r>
              <w:rPr>
                <w:rFonts w:ascii="Verdana" w:eastAsia="Verdana" w:hAnsi="Verdana" w:cs="Verdana"/>
                <w:b/>
                <w:sz w:val="14"/>
                <w:szCs w:val="14"/>
              </w:rPr>
              <w:t xml:space="preserve"> Family photo</w:t>
            </w:r>
          </w:p>
          <w:p w14:paraId="2B1B5E2F" w14:textId="77777777" w:rsidR="006973AC" w:rsidRDefault="006973AC">
            <w:pPr>
              <w:spacing w:after="0" w:line="240" w:lineRule="auto"/>
              <w:jc w:val="center"/>
              <w:rPr>
                <w:rFonts w:ascii="Verdana" w:eastAsia="Verdana" w:hAnsi="Verdana" w:cs="Verdana"/>
                <w:sz w:val="14"/>
                <w:szCs w:val="14"/>
              </w:rPr>
            </w:pPr>
          </w:p>
          <w:p w14:paraId="53F8FC14"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Talk about members of their immediate family and community - </w:t>
            </w:r>
            <w:r>
              <w:rPr>
                <w:rFonts w:ascii="Verdana" w:eastAsia="Verdana" w:hAnsi="Verdana" w:cs="Verdana"/>
                <w:b/>
                <w:sz w:val="14"/>
                <w:szCs w:val="14"/>
              </w:rPr>
              <w:t>draw pictures of themselves and family members</w:t>
            </w:r>
          </w:p>
          <w:p w14:paraId="11EB5E4A" w14:textId="77777777" w:rsidR="006973AC" w:rsidRDefault="006973AC">
            <w:pPr>
              <w:spacing w:after="0" w:line="240" w:lineRule="auto"/>
              <w:jc w:val="center"/>
              <w:rPr>
                <w:rFonts w:ascii="Verdana" w:eastAsia="Verdana" w:hAnsi="Verdana" w:cs="Verdana"/>
                <w:sz w:val="14"/>
                <w:szCs w:val="14"/>
              </w:rPr>
            </w:pPr>
          </w:p>
          <w:p w14:paraId="0D8CFA41"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Name and describe people who are familiar to them - </w:t>
            </w:r>
            <w:r>
              <w:rPr>
                <w:rFonts w:ascii="Verdana" w:eastAsia="Verdana" w:hAnsi="Verdana" w:cs="Verdana"/>
                <w:b/>
                <w:sz w:val="14"/>
                <w:szCs w:val="14"/>
              </w:rPr>
              <w:t xml:space="preserve">invite familiar people in to talk to the children e.g. nurses/doctors/police </w:t>
            </w:r>
            <w:proofErr w:type="spellStart"/>
            <w:r>
              <w:rPr>
                <w:rFonts w:ascii="Verdana" w:eastAsia="Verdana" w:hAnsi="Verdana" w:cs="Verdana"/>
                <w:b/>
                <w:sz w:val="14"/>
                <w:szCs w:val="14"/>
              </w:rPr>
              <w:t>etc</w:t>
            </w:r>
            <w:proofErr w:type="spellEnd"/>
          </w:p>
          <w:p w14:paraId="74693A05" w14:textId="77777777" w:rsidR="006973AC" w:rsidRDefault="006973AC">
            <w:pPr>
              <w:spacing w:after="0" w:line="240" w:lineRule="auto"/>
              <w:jc w:val="center"/>
              <w:rPr>
                <w:rFonts w:ascii="Verdana" w:eastAsia="Verdana" w:hAnsi="Verdana" w:cs="Verdana"/>
                <w:sz w:val="14"/>
                <w:szCs w:val="14"/>
              </w:rPr>
            </w:pPr>
          </w:p>
          <w:p w14:paraId="03E3CAAE"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 that some places are special to members of their community - </w:t>
            </w:r>
            <w:r>
              <w:rPr>
                <w:rFonts w:ascii="Verdana" w:eastAsia="Verdana" w:hAnsi="Verdana" w:cs="Verdana"/>
                <w:b/>
                <w:sz w:val="14"/>
                <w:szCs w:val="14"/>
              </w:rPr>
              <w:t>visit the Methodist Church/walk around local area</w:t>
            </w:r>
          </w:p>
          <w:p w14:paraId="54E3283C" w14:textId="77777777" w:rsidR="006973AC" w:rsidRDefault="006973AC">
            <w:pPr>
              <w:spacing w:after="0" w:line="240" w:lineRule="auto"/>
              <w:jc w:val="center"/>
              <w:rPr>
                <w:rFonts w:ascii="Verdana" w:eastAsia="Verdana" w:hAnsi="Verdana" w:cs="Verdana"/>
                <w:sz w:val="14"/>
                <w:szCs w:val="14"/>
              </w:rPr>
            </w:pPr>
          </w:p>
          <w:p w14:paraId="298B7A63" w14:textId="77777777" w:rsidR="006973AC" w:rsidRDefault="00A318C2">
            <w:pPr>
              <w:spacing w:after="0" w:line="240" w:lineRule="auto"/>
              <w:jc w:val="center"/>
              <w:rPr>
                <w:rFonts w:ascii="Verdana" w:eastAsia="Verdana" w:hAnsi="Verdana" w:cs="Verdana"/>
                <w:b/>
                <w:sz w:val="14"/>
                <w:szCs w:val="14"/>
              </w:rPr>
            </w:pPr>
            <w:proofErr w:type="spellStart"/>
            <w:r>
              <w:rPr>
                <w:rFonts w:ascii="Verdana" w:eastAsia="Verdana" w:hAnsi="Verdana" w:cs="Verdana"/>
                <w:sz w:val="14"/>
                <w:szCs w:val="14"/>
              </w:rPr>
              <w:t>Recognise</w:t>
            </w:r>
            <w:proofErr w:type="spellEnd"/>
            <w:r>
              <w:rPr>
                <w:rFonts w:ascii="Verdana" w:eastAsia="Verdana" w:hAnsi="Verdana" w:cs="Verdana"/>
                <w:sz w:val="14"/>
                <w:szCs w:val="14"/>
              </w:rPr>
              <w:t xml:space="preserve"> that people have different beliefs and celebrate special times in different ways -</w:t>
            </w:r>
            <w:r>
              <w:rPr>
                <w:rFonts w:ascii="Verdana" w:eastAsia="Verdana" w:hAnsi="Verdana" w:cs="Verdana"/>
                <w:b/>
                <w:sz w:val="14"/>
                <w:szCs w:val="14"/>
              </w:rPr>
              <w:t xml:space="preserve"> link to RE</w:t>
            </w:r>
          </w:p>
          <w:p w14:paraId="66E2F3B7" w14:textId="77777777" w:rsidR="006973AC" w:rsidRDefault="006973AC">
            <w:pPr>
              <w:spacing w:after="0" w:line="240" w:lineRule="auto"/>
              <w:jc w:val="center"/>
              <w:rPr>
                <w:rFonts w:ascii="Verdana" w:eastAsia="Verdana" w:hAnsi="Verdana" w:cs="Verdana"/>
                <w:sz w:val="14"/>
                <w:szCs w:val="14"/>
              </w:rPr>
            </w:pPr>
          </w:p>
          <w:p w14:paraId="2BACA5D3"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 xml:space="preserve">Understand the effect of changing seasons on the natural world around them - </w:t>
            </w:r>
            <w:r>
              <w:rPr>
                <w:rFonts w:ascii="Verdana" w:eastAsia="Verdana" w:hAnsi="Verdana" w:cs="Verdana"/>
                <w:b/>
                <w:sz w:val="14"/>
                <w:szCs w:val="14"/>
              </w:rPr>
              <w:t>autumn.</w:t>
            </w:r>
          </w:p>
        </w:tc>
        <w:tc>
          <w:tcPr>
            <w:tcW w:w="2127" w:type="dxa"/>
          </w:tcPr>
          <w:p w14:paraId="19624A2D" w14:textId="77777777" w:rsidR="006973AC" w:rsidRDefault="00A318C2">
            <w:pPr>
              <w:spacing w:after="0" w:line="240" w:lineRule="auto"/>
              <w:jc w:val="center"/>
              <w:rPr>
                <w:rFonts w:ascii="Verdana" w:eastAsia="Verdana" w:hAnsi="Verdana" w:cs="Verdana"/>
                <w:b/>
                <w:sz w:val="14"/>
                <w:szCs w:val="14"/>
              </w:rPr>
            </w:pPr>
            <w:proofErr w:type="spellStart"/>
            <w:r>
              <w:rPr>
                <w:rFonts w:ascii="Verdana" w:eastAsia="Verdana" w:hAnsi="Verdana" w:cs="Verdana"/>
                <w:sz w:val="14"/>
                <w:szCs w:val="14"/>
              </w:rPr>
              <w:t>Recognise</w:t>
            </w:r>
            <w:proofErr w:type="spellEnd"/>
            <w:r>
              <w:rPr>
                <w:rFonts w:ascii="Verdana" w:eastAsia="Verdana" w:hAnsi="Verdana" w:cs="Verdana"/>
                <w:sz w:val="14"/>
                <w:szCs w:val="14"/>
              </w:rPr>
              <w:t xml:space="preserve"> some similarities and differences between life in this country and life in other countries. </w:t>
            </w:r>
            <w:r>
              <w:rPr>
                <w:rFonts w:ascii="Verdana" w:eastAsia="Verdana" w:hAnsi="Verdana" w:cs="Verdana"/>
                <w:b/>
                <w:sz w:val="14"/>
                <w:szCs w:val="14"/>
              </w:rPr>
              <w:t>- Polar regions/Arctic - how do animals keep warm? Blubber experiment</w:t>
            </w:r>
          </w:p>
          <w:p w14:paraId="6AC44E80" w14:textId="77777777" w:rsidR="006973AC" w:rsidRDefault="006973AC">
            <w:pPr>
              <w:spacing w:after="0" w:line="240" w:lineRule="auto"/>
              <w:jc w:val="center"/>
              <w:rPr>
                <w:rFonts w:ascii="Verdana" w:eastAsia="Verdana" w:hAnsi="Verdana" w:cs="Verdana"/>
                <w:b/>
                <w:sz w:val="14"/>
                <w:szCs w:val="14"/>
              </w:rPr>
            </w:pPr>
          </w:p>
          <w:p w14:paraId="08048083"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 some important processes and changes in the natural world around them - </w:t>
            </w:r>
            <w:r>
              <w:rPr>
                <w:rFonts w:ascii="Verdana" w:eastAsia="Verdana" w:hAnsi="Verdana" w:cs="Verdana"/>
                <w:b/>
                <w:sz w:val="14"/>
                <w:szCs w:val="14"/>
              </w:rPr>
              <w:t>Shadows - Smoot the Rebellious shadow/Melting and freezing - how can we melt the ice to free the characters? (Link to focus stories)</w:t>
            </w:r>
          </w:p>
          <w:p w14:paraId="2FC2C662" w14:textId="77777777" w:rsidR="006973AC" w:rsidRDefault="006973AC">
            <w:pPr>
              <w:spacing w:after="0" w:line="240" w:lineRule="auto"/>
              <w:jc w:val="center"/>
              <w:rPr>
                <w:rFonts w:ascii="Verdana" w:eastAsia="Verdana" w:hAnsi="Verdana" w:cs="Verdana"/>
                <w:b/>
                <w:sz w:val="14"/>
                <w:szCs w:val="14"/>
              </w:rPr>
            </w:pPr>
          </w:p>
          <w:p w14:paraId="5E415832"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 xml:space="preserve">Understand the effect of changing seasons on the natural world around them - </w:t>
            </w:r>
            <w:r>
              <w:rPr>
                <w:rFonts w:ascii="Verdana" w:eastAsia="Verdana" w:hAnsi="Verdana" w:cs="Verdana"/>
                <w:b/>
                <w:sz w:val="14"/>
                <w:szCs w:val="14"/>
              </w:rPr>
              <w:t>winter</w:t>
            </w:r>
          </w:p>
        </w:tc>
        <w:tc>
          <w:tcPr>
            <w:tcW w:w="2103" w:type="dxa"/>
          </w:tcPr>
          <w:p w14:paraId="0BE151A8"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Materials - </w:t>
            </w:r>
            <w:r>
              <w:rPr>
                <w:rFonts w:ascii="Verdana" w:eastAsia="Verdana" w:hAnsi="Verdana" w:cs="Verdana"/>
                <w:b/>
                <w:sz w:val="14"/>
                <w:szCs w:val="14"/>
              </w:rPr>
              <w:t>Explore different materials and their properties in Investigation Area</w:t>
            </w:r>
          </w:p>
          <w:p w14:paraId="5D767814" w14:textId="77777777" w:rsidR="006973AC" w:rsidRDefault="006973AC" w:rsidP="00DA3C6C">
            <w:pPr>
              <w:spacing w:after="0" w:line="240" w:lineRule="auto"/>
              <w:rPr>
                <w:rFonts w:ascii="Verdana" w:eastAsia="Verdana" w:hAnsi="Verdana" w:cs="Verdana"/>
                <w:sz w:val="14"/>
                <w:szCs w:val="14"/>
              </w:rPr>
            </w:pPr>
          </w:p>
          <w:p w14:paraId="24E988A2" w14:textId="77777777" w:rsidR="006973AC" w:rsidRDefault="006973AC">
            <w:pPr>
              <w:spacing w:after="0" w:line="240" w:lineRule="auto"/>
              <w:jc w:val="center"/>
              <w:rPr>
                <w:rFonts w:ascii="Verdana" w:eastAsia="Verdana" w:hAnsi="Verdana" w:cs="Verdana"/>
                <w:sz w:val="14"/>
                <w:szCs w:val="14"/>
              </w:rPr>
            </w:pPr>
          </w:p>
          <w:p w14:paraId="2E2B81E0" w14:textId="119E41FA"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Knows some similarities and differences between things in the past and now, drawing on their experiences and what has been read in class </w:t>
            </w:r>
            <w:r w:rsidR="00E148D2">
              <w:rPr>
                <w:rFonts w:ascii="Verdana" w:eastAsia="Verdana" w:hAnsi="Verdana" w:cs="Verdana"/>
                <w:sz w:val="14"/>
                <w:szCs w:val="14"/>
              </w:rPr>
              <w:t>–</w:t>
            </w:r>
            <w:r>
              <w:rPr>
                <w:rFonts w:ascii="Verdana" w:eastAsia="Verdana" w:hAnsi="Verdana" w:cs="Verdana"/>
                <w:sz w:val="14"/>
                <w:szCs w:val="14"/>
              </w:rPr>
              <w:t xml:space="preserve"> </w:t>
            </w:r>
            <w:r w:rsidR="00E148D2">
              <w:rPr>
                <w:rFonts w:ascii="Verdana" w:eastAsia="Verdana" w:hAnsi="Verdana" w:cs="Verdana"/>
                <w:b/>
                <w:sz w:val="14"/>
                <w:szCs w:val="14"/>
              </w:rPr>
              <w:t>How have I changed? History of my life.</w:t>
            </w:r>
          </w:p>
          <w:p w14:paraId="56222BBE" w14:textId="77777777" w:rsidR="006973AC" w:rsidRDefault="006973AC">
            <w:pPr>
              <w:spacing w:after="0" w:line="240" w:lineRule="auto"/>
              <w:jc w:val="center"/>
              <w:rPr>
                <w:rFonts w:ascii="Verdana" w:eastAsia="Verdana" w:hAnsi="Verdana" w:cs="Verdana"/>
                <w:sz w:val="14"/>
                <w:szCs w:val="14"/>
              </w:rPr>
            </w:pPr>
          </w:p>
          <w:p w14:paraId="77F4E8CB"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 the past through settings, characters, and events encountered in books read in class and storytelling. </w:t>
            </w:r>
          </w:p>
          <w:p w14:paraId="0993AC9C" w14:textId="77777777" w:rsidR="006973AC" w:rsidRDefault="006973AC">
            <w:pPr>
              <w:spacing w:after="0" w:line="240" w:lineRule="auto"/>
              <w:jc w:val="center"/>
              <w:rPr>
                <w:rFonts w:ascii="Verdana" w:eastAsia="Verdana" w:hAnsi="Verdana" w:cs="Verdana"/>
                <w:b/>
                <w:sz w:val="14"/>
                <w:szCs w:val="14"/>
              </w:rPr>
            </w:pPr>
          </w:p>
          <w:p w14:paraId="7FC3FF95" w14:textId="7A1D2E9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 the effect of changing seasons on the natural world around them </w:t>
            </w:r>
            <w:r w:rsidR="00DA3C6C">
              <w:rPr>
                <w:rFonts w:ascii="Verdana" w:eastAsia="Verdana" w:hAnsi="Verdana" w:cs="Verdana"/>
                <w:sz w:val="14"/>
                <w:szCs w:val="14"/>
              </w:rPr>
              <w:t>–</w:t>
            </w:r>
            <w:r>
              <w:rPr>
                <w:rFonts w:ascii="Verdana" w:eastAsia="Verdana" w:hAnsi="Verdana" w:cs="Verdana"/>
                <w:sz w:val="14"/>
                <w:szCs w:val="14"/>
              </w:rPr>
              <w:t xml:space="preserve"> </w:t>
            </w:r>
            <w:r>
              <w:rPr>
                <w:rFonts w:ascii="Verdana" w:eastAsia="Verdana" w:hAnsi="Verdana" w:cs="Verdana"/>
                <w:b/>
                <w:sz w:val="14"/>
                <w:szCs w:val="14"/>
              </w:rPr>
              <w:t>winter</w:t>
            </w:r>
          </w:p>
          <w:p w14:paraId="7FCB4080" w14:textId="77777777" w:rsidR="00DA3C6C" w:rsidRDefault="00DA3C6C">
            <w:pPr>
              <w:spacing w:after="0" w:line="240" w:lineRule="auto"/>
              <w:jc w:val="center"/>
              <w:rPr>
                <w:rFonts w:ascii="Verdana" w:eastAsia="Verdana" w:hAnsi="Verdana" w:cs="Verdana"/>
                <w:b/>
                <w:sz w:val="14"/>
                <w:szCs w:val="14"/>
              </w:rPr>
            </w:pPr>
          </w:p>
          <w:p w14:paraId="01518FB4" w14:textId="79DA6D1B" w:rsidR="00DA3C6C" w:rsidRDefault="00E148D2">
            <w:pPr>
              <w:spacing w:after="0" w:line="240" w:lineRule="auto"/>
              <w:jc w:val="center"/>
              <w:rPr>
                <w:rFonts w:ascii="Verdana" w:eastAsia="Verdana" w:hAnsi="Verdana" w:cs="Verdana"/>
                <w:sz w:val="18"/>
                <w:szCs w:val="18"/>
              </w:rPr>
            </w:pPr>
            <w:r w:rsidRPr="00E148D2">
              <w:rPr>
                <w:rFonts w:ascii="Verdana" w:eastAsia="Verdana" w:hAnsi="Verdana" w:cs="Verdana"/>
                <w:sz w:val="14"/>
                <w:szCs w:val="14"/>
              </w:rPr>
              <w:t>Explore the natural world around them, making observations and drawing pictures of animals and plants.</w:t>
            </w:r>
          </w:p>
        </w:tc>
        <w:tc>
          <w:tcPr>
            <w:tcW w:w="2080" w:type="dxa"/>
          </w:tcPr>
          <w:p w14:paraId="31029441"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Explore the natural world around them, making observations and drawing pictures of animals and plants </w:t>
            </w:r>
            <w:r>
              <w:rPr>
                <w:rFonts w:ascii="Verdana" w:eastAsia="Verdana" w:hAnsi="Verdana" w:cs="Verdana"/>
                <w:b/>
                <w:sz w:val="14"/>
                <w:szCs w:val="14"/>
              </w:rPr>
              <w:t>-Minibeast hunt,  Minibeast habitats, observational drawings and small world exploration</w:t>
            </w:r>
          </w:p>
          <w:p w14:paraId="4AFE4D5E" w14:textId="77777777" w:rsidR="006973AC" w:rsidRDefault="006973AC">
            <w:pPr>
              <w:spacing w:after="0" w:line="240" w:lineRule="auto"/>
              <w:jc w:val="center"/>
              <w:rPr>
                <w:rFonts w:ascii="Verdana" w:eastAsia="Verdana" w:hAnsi="Verdana" w:cs="Verdana"/>
                <w:b/>
                <w:sz w:val="14"/>
                <w:szCs w:val="14"/>
              </w:rPr>
            </w:pPr>
          </w:p>
          <w:p w14:paraId="18EAE6A1"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Know some similarities and differences between the natural world around them and contrasting environments, - </w:t>
            </w:r>
            <w:r>
              <w:rPr>
                <w:rFonts w:ascii="Verdana" w:eastAsia="Verdana" w:hAnsi="Verdana" w:cs="Verdana"/>
                <w:b/>
                <w:sz w:val="14"/>
                <w:szCs w:val="14"/>
              </w:rPr>
              <w:t>Bug hotel; what do we need to include for each minibeast?</w:t>
            </w:r>
          </w:p>
        </w:tc>
        <w:tc>
          <w:tcPr>
            <w:tcW w:w="1860" w:type="dxa"/>
          </w:tcPr>
          <w:p w14:paraId="069E779F"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Make observations of animals and plants and explain why some things occur, and talks about changes </w:t>
            </w:r>
            <w:r>
              <w:rPr>
                <w:rFonts w:ascii="Verdana" w:eastAsia="Verdana" w:hAnsi="Verdana" w:cs="Verdana"/>
                <w:b/>
                <w:sz w:val="14"/>
                <w:szCs w:val="14"/>
              </w:rPr>
              <w:t xml:space="preserve"> - Grow fruits and vegetables in our outdoor area. What do they need to grow?</w:t>
            </w:r>
          </w:p>
          <w:p w14:paraId="085FCD08" w14:textId="77777777" w:rsidR="006973AC" w:rsidRDefault="006973AC">
            <w:pPr>
              <w:spacing w:after="0" w:line="240" w:lineRule="auto"/>
              <w:jc w:val="center"/>
              <w:rPr>
                <w:rFonts w:ascii="Verdana" w:eastAsia="Verdana" w:hAnsi="Verdana" w:cs="Verdana"/>
                <w:sz w:val="14"/>
                <w:szCs w:val="14"/>
              </w:rPr>
            </w:pPr>
          </w:p>
          <w:p w14:paraId="5E495D35"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Know some similarities and differences between the natural world around them and contrasting environments, drawing on their experiences and what has been read in class. - </w:t>
            </w:r>
            <w:r>
              <w:rPr>
                <w:rFonts w:ascii="Verdana" w:eastAsia="Verdana" w:hAnsi="Verdana" w:cs="Verdana"/>
                <w:b/>
                <w:sz w:val="14"/>
                <w:szCs w:val="14"/>
              </w:rPr>
              <w:t>Different climates for fruit and vegetable growth - Where do fruits and vegetables grow? Look at maps and the globe and watch videos of how we get some of the fruits and vegetables that we eat.</w:t>
            </w:r>
          </w:p>
          <w:p w14:paraId="3F89A806" w14:textId="77777777" w:rsidR="006973AC" w:rsidRDefault="006973AC">
            <w:pPr>
              <w:spacing w:after="0" w:line="240" w:lineRule="auto"/>
              <w:jc w:val="center"/>
              <w:rPr>
                <w:rFonts w:ascii="Verdana" w:eastAsia="Verdana" w:hAnsi="Verdana" w:cs="Verdana"/>
                <w:sz w:val="14"/>
                <w:szCs w:val="14"/>
              </w:rPr>
            </w:pPr>
          </w:p>
          <w:p w14:paraId="1EFFCBFE"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Understand the past through settings, characters, and events encountered in books read in class and storytelling.</w:t>
            </w:r>
            <w:r>
              <w:rPr>
                <w:rFonts w:ascii="Verdana" w:eastAsia="Verdana" w:hAnsi="Verdana" w:cs="Verdana"/>
                <w:b/>
                <w:sz w:val="14"/>
                <w:szCs w:val="14"/>
              </w:rPr>
              <w:t xml:space="preserve"> The Tiger Who Came For Tea</w:t>
            </w:r>
          </w:p>
          <w:p w14:paraId="564192A2" w14:textId="77777777" w:rsidR="006973AC" w:rsidRDefault="006973AC">
            <w:pPr>
              <w:spacing w:after="0" w:line="240" w:lineRule="auto"/>
              <w:rPr>
                <w:rFonts w:ascii="Verdana" w:eastAsia="Verdana" w:hAnsi="Verdana" w:cs="Verdana"/>
                <w:sz w:val="14"/>
                <w:szCs w:val="14"/>
              </w:rPr>
            </w:pPr>
          </w:p>
          <w:p w14:paraId="2CA33602"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 xml:space="preserve">Understand the effect of changing seasons on the natural world around them - </w:t>
            </w:r>
            <w:r>
              <w:rPr>
                <w:rFonts w:ascii="Verdana" w:eastAsia="Verdana" w:hAnsi="Verdana" w:cs="Verdana"/>
                <w:b/>
                <w:sz w:val="14"/>
                <w:szCs w:val="14"/>
              </w:rPr>
              <w:t>spring</w:t>
            </w:r>
          </w:p>
        </w:tc>
        <w:tc>
          <w:tcPr>
            <w:tcW w:w="1890" w:type="dxa"/>
          </w:tcPr>
          <w:p w14:paraId="0C5BA673" w14:textId="77777777" w:rsidR="006973AC" w:rsidRDefault="00A318C2">
            <w:pPr>
              <w:spacing w:after="0" w:line="240" w:lineRule="auto"/>
              <w:jc w:val="center"/>
              <w:rPr>
                <w:rFonts w:ascii="Verdana" w:eastAsia="Verdana" w:hAnsi="Verdana" w:cs="Verdana"/>
                <w:b/>
                <w:sz w:val="14"/>
                <w:szCs w:val="14"/>
              </w:rPr>
            </w:pPr>
            <w:proofErr w:type="spellStart"/>
            <w:r>
              <w:rPr>
                <w:rFonts w:ascii="Verdana" w:eastAsia="Verdana" w:hAnsi="Verdana" w:cs="Verdana"/>
                <w:sz w:val="14"/>
                <w:szCs w:val="14"/>
              </w:rPr>
              <w:t>Recognise</w:t>
            </w:r>
            <w:proofErr w:type="spellEnd"/>
            <w:r>
              <w:rPr>
                <w:rFonts w:ascii="Verdana" w:eastAsia="Verdana" w:hAnsi="Verdana" w:cs="Verdana"/>
                <w:sz w:val="14"/>
                <w:szCs w:val="14"/>
              </w:rPr>
              <w:t xml:space="preserve"> some similarities and differences between life in this country and life in other countries. </w:t>
            </w:r>
            <w:r>
              <w:rPr>
                <w:rFonts w:ascii="Verdana" w:eastAsia="Verdana" w:hAnsi="Verdana" w:cs="Verdana"/>
                <w:b/>
                <w:sz w:val="14"/>
                <w:szCs w:val="14"/>
              </w:rPr>
              <w:t xml:space="preserve">Explore the setting of the story We’re Going on Lion Hunt - How is it different to We’re going on a Bear Hunt? Explore climate, habitats, house and homes </w:t>
            </w:r>
            <w:proofErr w:type="spellStart"/>
            <w:r>
              <w:rPr>
                <w:rFonts w:ascii="Verdana" w:eastAsia="Verdana" w:hAnsi="Verdana" w:cs="Verdana"/>
                <w:b/>
                <w:sz w:val="14"/>
                <w:szCs w:val="14"/>
              </w:rPr>
              <w:t>etc</w:t>
            </w:r>
            <w:proofErr w:type="spellEnd"/>
          </w:p>
          <w:p w14:paraId="330D3456" w14:textId="77777777" w:rsidR="006973AC" w:rsidRDefault="006973AC">
            <w:pPr>
              <w:spacing w:after="0" w:line="240" w:lineRule="auto"/>
              <w:jc w:val="center"/>
              <w:rPr>
                <w:rFonts w:ascii="Verdana" w:eastAsia="Verdana" w:hAnsi="Verdana" w:cs="Verdana"/>
                <w:sz w:val="14"/>
                <w:szCs w:val="14"/>
              </w:rPr>
            </w:pPr>
          </w:p>
          <w:p w14:paraId="1C9DA7AD"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b/>
                <w:sz w:val="14"/>
                <w:szCs w:val="14"/>
              </w:rPr>
              <w:t xml:space="preserve">Find Africa on a map or globe. </w:t>
            </w:r>
          </w:p>
          <w:p w14:paraId="673668EB" w14:textId="77777777" w:rsidR="006973AC" w:rsidRDefault="006973AC">
            <w:pPr>
              <w:spacing w:after="0" w:line="240" w:lineRule="auto"/>
              <w:jc w:val="center"/>
              <w:rPr>
                <w:rFonts w:ascii="Verdana" w:eastAsia="Verdana" w:hAnsi="Verdana" w:cs="Verdana"/>
                <w:sz w:val="14"/>
                <w:szCs w:val="14"/>
              </w:rPr>
            </w:pPr>
          </w:p>
          <w:p w14:paraId="2D63EDBE"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b/>
                <w:sz w:val="14"/>
                <w:szCs w:val="14"/>
              </w:rPr>
              <w:t>African animals and habitats - small world and non-fiction texts</w:t>
            </w:r>
          </w:p>
          <w:p w14:paraId="6DA45ADA" w14:textId="77777777" w:rsidR="006973AC" w:rsidRDefault="006973AC">
            <w:pPr>
              <w:spacing w:after="0" w:line="240" w:lineRule="auto"/>
              <w:jc w:val="center"/>
              <w:rPr>
                <w:rFonts w:ascii="Verdana" w:eastAsia="Verdana" w:hAnsi="Verdana" w:cs="Verdana"/>
                <w:sz w:val="14"/>
                <w:szCs w:val="14"/>
              </w:rPr>
            </w:pPr>
          </w:p>
          <w:p w14:paraId="553E4C50"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Knows some similarities and differences between things in the past and now, drawing on their experiences and what has been read in class - </w:t>
            </w:r>
            <w:proofErr w:type="spellStart"/>
            <w:r>
              <w:rPr>
                <w:rFonts w:ascii="Verdana" w:eastAsia="Verdana" w:hAnsi="Verdana" w:cs="Verdana"/>
                <w:b/>
                <w:sz w:val="14"/>
                <w:szCs w:val="14"/>
              </w:rPr>
              <w:t>Mr</w:t>
            </w:r>
            <w:proofErr w:type="spellEnd"/>
            <w:r>
              <w:rPr>
                <w:rFonts w:ascii="Verdana" w:eastAsia="Verdana" w:hAnsi="Verdana" w:cs="Verdana"/>
                <w:b/>
                <w:sz w:val="14"/>
                <w:szCs w:val="14"/>
              </w:rPr>
              <w:t xml:space="preserve"> </w:t>
            </w:r>
            <w:proofErr w:type="spellStart"/>
            <w:r>
              <w:rPr>
                <w:rFonts w:ascii="Verdana" w:eastAsia="Verdana" w:hAnsi="Verdana" w:cs="Verdana"/>
                <w:b/>
                <w:sz w:val="14"/>
                <w:szCs w:val="14"/>
              </w:rPr>
              <w:t>Gumpy</w:t>
            </w:r>
            <w:proofErr w:type="spellEnd"/>
            <w:r>
              <w:rPr>
                <w:rFonts w:ascii="Verdana" w:eastAsia="Verdana" w:hAnsi="Verdana" w:cs="Verdana"/>
                <w:b/>
                <w:sz w:val="14"/>
                <w:szCs w:val="14"/>
              </w:rPr>
              <w:t xml:space="preserve"> stories</w:t>
            </w:r>
          </w:p>
          <w:p w14:paraId="52028149" w14:textId="77777777" w:rsidR="006973AC" w:rsidRDefault="006973AC">
            <w:pPr>
              <w:spacing w:after="0" w:line="240" w:lineRule="auto"/>
              <w:rPr>
                <w:rFonts w:ascii="Verdana" w:eastAsia="Verdana" w:hAnsi="Verdana" w:cs="Verdana"/>
                <w:sz w:val="14"/>
                <w:szCs w:val="14"/>
              </w:rPr>
            </w:pPr>
          </w:p>
          <w:p w14:paraId="4526C0C2" w14:textId="77777777" w:rsidR="006973AC" w:rsidRDefault="00A318C2">
            <w:pPr>
              <w:spacing w:after="0" w:line="240" w:lineRule="auto"/>
              <w:jc w:val="center"/>
              <w:rPr>
                <w:rFonts w:ascii="Verdana" w:eastAsia="Verdana" w:hAnsi="Verdana" w:cs="Verdana"/>
                <w:b/>
                <w:sz w:val="14"/>
                <w:szCs w:val="14"/>
              </w:rPr>
            </w:pPr>
            <w:r>
              <w:rPr>
                <w:rFonts w:ascii="Verdana" w:eastAsia="Verdana" w:hAnsi="Verdana" w:cs="Verdana"/>
                <w:sz w:val="14"/>
                <w:szCs w:val="14"/>
              </w:rPr>
              <w:t xml:space="preserve">Understand the past through settings, characters, and events encountered in books read in class and storytelling. </w:t>
            </w:r>
          </w:p>
          <w:p w14:paraId="7ABDBA40" w14:textId="77777777" w:rsidR="006973AC" w:rsidRDefault="006973AC">
            <w:pPr>
              <w:spacing w:after="0" w:line="240" w:lineRule="auto"/>
              <w:jc w:val="center"/>
              <w:rPr>
                <w:rFonts w:ascii="Verdana" w:eastAsia="Verdana" w:hAnsi="Verdana" w:cs="Verdana"/>
                <w:sz w:val="14"/>
                <w:szCs w:val="14"/>
              </w:rPr>
            </w:pPr>
          </w:p>
          <w:p w14:paraId="5B9F190B"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 xml:space="preserve">Understand the effect of changing seasons on the natural world around them - </w:t>
            </w:r>
            <w:r>
              <w:rPr>
                <w:rFonts w:ascii="Verdana" w:eastAsia="Verdana" w:hAnsi="Verdana" w:cs="Verdana"/>
                <w:b/>
                <w:sz w:val="14"/>
                <w:szCs w:val="14"/>
              </w:rPr>
              <w:t>summer</w:t>
            </w:r>
          </w:p>
        </w:tc>
      </w:tr>
      <w:tr w:rsidR="006973AC" w14:paraId="5E0B2446" w14:textId="77777777">
        <w:trPr>
          <w:trHeight w:val="423"/>
        </w:trPr>
        <w:tc>
          <w:tcPr>
            <w:tcW w:w="2334" w:type="dxa"/>
            <w:vMerge w:val="restart"/>
          </w:tcPr>
          <w:p w14:paraId="22B626E6" w14:textId="77777777" w:rsidR="006973AC" w:rsidRDefault="00A318C2">
            <w:pPr>
              <w:spacing w:line="240" w:lineRule="auto"/>
              <w:jc w:val="center"/>
              <w:rPr>
                <w:rFonts w:ascii="Verdana" w:eastAsia="Verdana" w:hAnsi="Verdana" w:cs="Verdana"/>
                <w:b/>
                <w:sz w:val="22"/>
                <w:szCs w:val="22"/>
              </w:rPr>
            </w:pPr>
            <w:r>
              <w:rPr>
                <w:rFonts w:ascii="Verdana" w:eastAsia="Verdana" w:hAnsi="Verdana" w:cs="Verdana"/>
                <w:b/>
                <w:sz w:val="22"/>
                <w:szCs w:val="22"/>
              </w:rPr>
              <w:t>PSED</w:t>
            </w:r>
          </w:p>
          <w:p w14:paraId="40FF0E76" w14:textId="77777777" w:rsidR="006973AC" w:rsidRDefault="006973AC">
            <w:pPr>
              <w:spacing w:line="240" w:lineRule="auto"/>
              <w:jc w:val="center"/>
              <w:rPr>
                <w:rFonts w:ascii="Verdana" w:eastAsia="Verdana" w:hAnsi="Verdana" w:cs="Verdana"/>
                <w:b/>
                <w:sz w:val="22"/>
                <w:szCs w:val="22"/>
              </w:rPr>
            </w:pPr>
          </w:p>
          <w:p w14:paraId="13DAA018" w14:textId="77777777" w:rsidR="006973AC" w:rsidRDefault="006973AC">
            <w:pPr>
              <w:spacing w:line="240" w:lineRule="auto"/>
              <w:jc w:val="center"/>
              <w:rPr>
                <w:rFonts w:ascii="Verdana" w:eastAsia="Verdana" w:hAnsi="Verdana" w:cs="Verdana"/>
                <w:b/>
                <w:sz w:val="22"/>
                <w:szCs w:val="22"/>
              </w:rPr>
            </w:pPr>
          </w:p>
          <w:p w14:paraId="453C84FF" w14:textId="77777777" w:rsidR="006973AC" w:rsidRDefault="006973AC">
            <w:pPr>
              <w:spacing w:line="240" w:lineRule="auto"/>
              <w:jc w:val="center"/>
              <w:rPr>
                <w:rFonts w:ascii="Verdana" w:eastAsia="Verdana" w:hAnsi="Verdana" w:cs="Verdana"/>
                <w:b/>
                <w:sz w:val="22"/>
                <w:szCs w:val="22"/>
              </w:rPr>
            </w:pPr>
          </w:p>
          <w:p w14:paraId="3DC70108" w14:textId="77777777" w:rsidR="006973AC" w:rsidRDefault="006973AC">
            <w:pPr>
              <w:spacing w:line="240" w:lineRule="auto"/>
              <w:jc w:val="center"/>
              <w:rPr>
                <w:rFonts w:ascii="Verdana" w:eastAsia="Verdana" w:hAnsi="Verdana" w:cs="Verdana"/>
                <w:b/>
                <w:sz w:val="22"/>
                <w:szCs w:val="22"/>
              </w:rPr>
            </w:pPr>
          </w:p>
          <w:p w14:paraId="167F53F2" w14:textId="77777777" w:rsidR="006973AC" w:rsidRDefault="006973AC">
            <w:pPr>
              <w:spacing w:line="240" w:lineRule="auto"/>
              <w:jc w:val="center"/>
              <w:rPr>
                <w:rFonts w:ascii="Verdana" w:eastAsia="Verdana" w:hAnsi="Verdana" w:cs="Verdana"/>
                <w:b/>
                <w:sz w:val="22"/>
                <w:szCs w:val="22"/>
              </w:rPr>
            </w:pPr>
          </w:p>
          <w:p w14:paraId="2DC41BB2" w14:textId="77777777" w:rsidR="006973AC" w:rsidRDefault="006973AC">
            <w:pPr>
              <w:spacing w:line="240" w:lineRule="auto"/>
              <w:jc w:val="center"/>
              <w:rPr>
                <w:rFonts w:ascii="Verdana" w:eastAsia="Verdana" w:hAnsi="Verdana" w:cs="Verdana"/>
                <w:b/>
                <w:sz w:val="22"/>
                <w:szCs w:val="22"/>
              </w:rPr>
            </w:pPr>
          </w:p>
          <w:p w14:paraId="576738A8" w14:textId="77777777" w:rsidR="006973AC" w:rsidRDefault="006973AC">
            <w:pPr>
              <w:spacing w:line="240" w:lineRule="auto"/>
              <w:jc w:val="center"/>
              <w:rPr>
                <w:rFonts w:ascii="Verdana" w:eastAsia="Verdana" w:hAnsi="Verdana" w:cs="Verdana"/>
                <w:b/>
                <w:sz w:val="22"/>
                <w:szCs w:val="22"/>
              </w:rPr>
            </w:pPr>
          </w:p>
          <w:p w14:paraId="2DF55954" w14:textId="77777777" w:rsidR="006973AC" w:rsidRDefault="00A318C2">
            <w:pPr>
              <w:spacing w:line="240" w:lineRule="auto"/>
              <w:jc w:val="center"/>
              <w:rPr>
                <w:rFonts w:ascii="Verdana" w:eastAsia="Verdana" w:hAnsi="Verdana" w:cs="Verdana"/>
                <w:b/>
                <w:sz w:val="22"/>
                <w:szCs w:val="22"/>
              </w:rPr>
            </w:pPr>
            <w:r>
              <w:rPr>
                <w:rFonts w:ascii="Verdana" w:eastAsia="Verdana" w:hAnsi="Verdana" w:cs="Verdana"/>
                <w:b/>
                <w:sz w:val="22"/>
                <w:szCs w:val="22"/>
              </w:rPr>
              <w:t xml:space="preserve"> Jigsaw</w:t>
            </w:r>
          </w:p>
          <w:p w14:paraId="3870AC41" w14:textId="77777777" w:rsidR="006973AC" w:rsidRDefault="006973AC">
            <w:pPr>
              <w:spacing w:line="240" w:lineRule="auto"/>
              <w:rPr>
                <w:rFonts w:ascii="Comic Sans MS" w:eastAsia="Comic Sans MS" w:hAnsi="Comic Sans MS" w:cs="Comic Sans MS"/>
                <w:sz w:val="16"/>
                <w:szCs w:val="16"/>
              </w:rPr>
            </w:pPr>
          </w:p>
        </w:tc>
        <w:tc>
          <w:tcPr>
            <w:tcW w:w="2157" w:type="dxa"/>
            <w:vMerge w:val="restart"/>
          </w:tcPr>
          <w:p w14:paraId="558D110E" w14:textId="77777777" w:rsidR="006973AC" w:rsidRDefault="00A318C2">
            <w:pPr>
              <w:spacing w:after="0" w:line="240" w:lineRule="auto"/>
              <w:rPr>
                <w:rFonts w:ascii="Verdana" w:eastAsia="Verdana" w:hAnsi="Verdana" w:cs="Verdana"/>
                <w:sz w:val="18"/>
                <w:szCs w:val="18"/>
              </w:rPr>
            </w:pPr>
            <w:r>
              <w:rPr>
                <w:rFonts w:ascii="Verdana" w:eastAsia="Verdana" w:hAnsi="Verdana" w:cs="Verdana"/>
                <w:sz w:val="14"/>
                <w:szCs w:val="14"/>
              </w:rPr>
              <w:lastRenderedPageBreak/>
              <w:t xml:space="preserve">Develops particular friendships with other children, which help them to understand different </w:t>
            </w:r>
            <w:r>
              <w:rPr>
                <w:rFonts w:ascii="Verdana" w:eastAsia="Verdana" w:hAnsi="Verdana" w:cs="Verdana"/>
                <w:sz w:val="14"/>
                <w:szCs w:val="14"/>
              </w:rPr>
              <w:lastRenderedPageBreak/>
              <w:t>points of view and to challenge their own and others’ thinking</w:t>
            </w:r>
          </w:p>
          <w:p w14:paraId="1FD41EF4" w14:textId="77777777" w:rsidR="006973AC" w:rsidRDefault="006973AC">
            <w:pPr>
              <w:spacing w:after="0" w:line="240" w:lineRule="auto"/>
              <w:jc w:val="center"/>
              <w:rPr>
                <w:rFonts w:ascii="Verdana" w:eastAsia="Verdana" w:hAnsi="Verdana" w:cs="Verdana"/>
                <w:sz w:val="18"/>
                <w:szCs w:val="18"/>
              </w:rPr>
            </w:pPr>
          </w:p>
          <w:p w14:paraId="27B43A74" w14:textId="77777777" w:rsidR="006973AC" w:rsidRDefault="006973AC">
            <w:pPr>
              <w:spacing w:after="0" w:line="240" w:lineRule="auto"/>
              <w:jc w:val="center"/>
              <w:rPr>
                <w:rFonts w:ascii="Verdana" w:eastAsia="Verdana" w:hAnsi="Verdana" w:cs="Verdana"/>
                <w:sz w:val="18"/>
                <w:szCs w:val="18"/>
              </w:rPr>
            </w:pPr>
          </w:p>
          <w:p w14:paraId="48333661" w14:textId="77777777" w:rsidR="006973AC" w:rsidRDefault="006973AC">
            <w:pPr>
              <w:spacing w:after="0" w:line="240" w:lineRule="auto"/>
              <w:jc w:val="center"/>
              <w:rPr>
                <w:rFonts w:ascii="Verdana" w:eastAsia="Verdana" w:hAnsi="Verdana" w:cs="Verdana"/>
                <w:sz w:val="18"/>
                <w:szCs w:val="18"/>
              </w:rPr>
            </w:pPr>
          </w:p>
          <w:p w14:paraId="6FB9F097" w14:textId="77777777" w:rsidR="006973AC" w:rsidRDefault="006973AC">
            <w:pPr>
              <w:spacing w:after="0" w:line="240" w:lineRule="auto"/>
              <w:jc w:val="center"/>
              <w:rPr>
                <w:rFonts w:ascii="Verdana" w:eastAsia="Verdana" w:hAnsi="Verdana" w:cs="Verdana"/>
                <w:sz w:val="18"/>
                <w:szCs w:val="18"/>
              </w:rPr>
            </w:pPr>
          </w:p>
          <w:p w14:paraId="4B4FCA64" w14:textId="77777777" w:rsidR="006973AC" w:rsidRDefault="006973AC">
            <w:pPr>
              <w:spacing w:after="0" w:line="240" w:lineRule="auto"/>
              <w:jc w:val="center"/>
              <w:rPr>
                <w:rFonts w:ascii="Verdana" w:eastAsia="Verdana" w:hAnsi="Verdana" w:cs="Verdana"/>
                <w:sz w:val="18"/>
                <w:szCs w:val="18"/>
              </w:rPr>
            </w:pPr>
          </w:p>
          <w:p w14:paraId="4F1429C8" w14:textId="77777777" w:rsidR="006973AC" w:rsidRDefault="006973AC">
            <w:pPr>
              <w:spacing w:after="0" w:line="240" w:lineRule="auto"/>
              <w:jc w:val="center"/>
              <w:rPr>
                <w:rFonts w:ascii="Verdana" w:eastAsia="Verdana" w:hAnsi="Verdana" w:cs="Verdana"/>
                <w:sz w:val="18"/>
                <w:szCs w:val="18"/>
              </w:rPr>
            </w:pPr>
          </w:p>
          <w:p w14:paraId="5393B41F" w14:textId="77777777" w:rsidR="006973AC" w:rsidRDefault="006973AC">
            <w:pPr>
              <w:spacing w:after="0" w:line="240" w:lineRule="auto"/>
              <w:jc w:val="center"/>
              <w:rPr>
                <w:rFonts w:ascii="Verdana" w:eastAsia="Verdana" w:hAnsi="Verdana" w:cs="Verdana"/>
                <w:sz w:val="18"/>
                <w:szCs w:val="18"/>
              </w:rPr>
            </w:pPr>
          </w:p>
          <w:p w14:paraId="6471FAA0" w14:textId="77777777" w:rsidR="006973AC" w:rsidRDefault="006973AC">
            <w:pPr>
              <w:spacing w:after="0" w:line="240" w:lineRule="auto"/>
              <w:jc w:val="center"/>
              <w:rPr>
                <w:rFonts w:ascii="Verdana" w:eastAsia="Verdana" w:hAnsi="Verdana" w:cs="Verdana"/>
                <w:sz w:val="18"/>
                <w:szCs w:val="18"/>
              </w:rPr>
            </w:pPr>
          </w:p>
          <w:p w14:paraId="03A8C583" w14:textId="77777777" w:rsidR="006973AC" w:rsidRDefault="006973AC">
            <w:pPr>
              <w:spacing w:after="0" w:line="240" w:lineRule="auto"/>
              <w:jc w:val="center"/>
              <w:rPr>
                <w:rFonts w:ascii="Verdana" w:eastAsia="Verdana" w:hAnsi="Verdana" w:cs="Verdana"/>
                <w:sz w:val="18"/>
                <w:szCs w:val="18"/>
              </w:rPr>
            </w:pPr>
          </w:p>
          <w:p w14:paraId="7CADEFF4" w14:textId="77777777" w:rsidR="006973AC" w:rsidRDefault="006973AC">
            <w:pPr>
              <w:spacing w:after="0" w:line="240" w:lineRule="auto"/>
              <w:jc w:val="center"/>
              <w:rPr>
                <w:rFonts w:ascii="Verdana" w:eastAsia="Verdana" w:hAnsi="Verdana" w:cs="Verdana"/>
                <w:sz w:val="18"/>
                <w:szCs w:val="18"/>
              </w:rPr>
            </w:pPr>
          </w:p>
          <w:p w14:paraId="37DB5AC7" w14:textId="77777777" w:rsidR="006973AC" w:rsidRDefault="006973AC">
            <w:pPr>
              <w:spacing w:after="0" w:line="240" w:lineRule="auto"/>
              <w:rPr>
                <w:rFonts w:ascii="Verdana" w:eastAsia="Verdana" w:hAnsi="Verdana" w:cs="Verdana"/>
                <w:sz w:val="18"/>
                <w:szCs w:val="18"/>
              </w:rPr>
            </w:pPr>
          </w:p>
          <w:p w14:paraId="753656F0"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Being Me in My World</w:t>
            </w:r>
          </w:p>
          <w:p w14:paraId="40B21C70" w14:textId="77777777" w:rsidR="006973AC" w:rsidRDefault="006973AC">
            <w:pPr>
              <w:spacing w:after="0"/>
              <w:jc w:val="center"/>
              <w:rPr>
                <w:rFonts w:ascii="Verdana" w:eastAsia="Verdana" w:hAnsi="Verdana" w:cs="Verdana"/>
                <w:sz w:val="18"/>
                <w:szCs w:val="18"/>
              </w:rPr>
            </w:pPr>
          </w:p>
        </w:tc>
        <w:tc>
          <w:tcPr>
            <w:tcW w:w="2127" w:type="dxa"/>
            <w:vMerge w:val="restart"/>
          </w:tcPr>
          <w:p w14:paraId="0BF9DA38"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 xml:space="preserve">Returns to the secure base of a familiar adult to recharge and gain emotional support and </w:t>
            </w:r>
            <w:r>
              <w:rPr>
                <w:rFonts w:ascii="Verdana" w:eastAsia="Verdana" w:hAnsi="Verdana" w:cs="Verdana"/>
                <w:sz w:val="14"/>
                <w:szCs w:val="14"/>
              </w:rPr>
              <w:lastRenderedPageBreak/>
              <w:t>practical help in difficult situations</w:t>
            </w:r>
          </w:p>
          <w:p w14:paraId="0B354E8B" w14:textId="77777777" w:rsidR="006973AC" w:rsidRDefault="006973AC">
            <w:pPr>
              <w:spacing w:after="0" w:line="240" w:lineRule="auto"/>
              <w:rPr>
                <w:rFonts w:ascii="Verdana" w:eastAsia="Verdana" w:hAnsi="Verdana" w:cs="Verdana"/>
                <w:sz w:val="14"/>
                <w:szCs w:val="14"/>
                <w:highlight w:val="yellow"/>
              </w:rPr>
            </w:pPr>
          </w:p>
          <w:p w14:paraId="1712E6D1"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Is more aware of their relationships to particular social groups and sensitive to prejudice and discrimination.</w:t>
            </w:r>
          </w:p>
          <w:p w14:paraId="4B2D9BDE" w14:textId="77777777" w:rsidR="006973AC" w:rsidRDefault="006973AC">
            <w:pPr>
              <w:spacing w:after="0" w:line="240" w:lineRule="auto"/>
              <w:rPr>
                <w:rFonts w:ascii="Verdana" w:eastAsia="Verdana" w:hAnsi="Verdana" w:cs="Verdana"/>
                <w:sz w:val="14"/>
                <w:szCs w:val="14"/>
              </w:rPr>
            </w:pPr>
          </w:p>
          <w:p w14:paraId="2FC1797A"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Is more able to manage their feelings and tolerate situations in which their wishes cannot be met.</w:t>
            </w:r>
          </w:p>
          <w:p w14:paraId="2C5E1164" w14:textId="77777777" w:rsidR="006973AC" w:rsidRDefault="006973AC">
            <w:pPr>
              <w:spacing w:after="0" w:line="240" w:lineRule="auto"/>
              <w:jc w:val="center"/>
              <w:rPr>
                <w:rFonts w:ascii="Verdana" w:eastAsia="Verdana" w:hAnsi="Verdana" w:cs="Verdana"/>
                <w:sz w:val="18"/>
                <w:szCs w:val="18"/>
              </w:rPr>
            </w:pPr>
          </w:p>
          <w:p w14:paraId="2FCDFB87" w14:textId="77777777" w:rsidR="006973AC" w:rsidRDefault="006973AC">
            <w:pPr>
              <w:spacing w:after="0" w:line="240" w:lineRule="auto"/>
              <w:jc w:val="center"/>
              <w:rPr>
                <w:rFonts w:ascii="Verdana" w:eastAsia="Verdana" w:hAnsi="Verdana" w:cs="Verdana"/>
                <w:sz w:val="18"/>
                <w:szCs w:val="18"/>
              </w:rPr>
            </w:pPr>
          </w:p>
          <w:p w14:paraId="0C37277D" w14:textId="77777777" w:rsidR="006973AC" w:rsidRDefault="006973AC">
            <w:pPr>
              <w:spacing w:after="0" w:line="240" w:lineRule="auto"/>
              <w:jc w:val="center"/>
              <w:rPr>
                <w:rFonts w:ascii="Verdana" w:eastAsia="Verdana" w:hAnsi="Verdana" w:cs="Verdana"/>
                <w:sz w:val="18"/>
                <w:szCs w:val="18"/>
              </w:rPr>
            </w:pPr>
          </w:p>
          <w:p w14:paraId="3AF297CA"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Celebrating Difference</w:t>
            </w:r>
          </w:p>
          <w:p w14:paraId="07B5EEC3" w14:textId="77777777" w:rsidR="006973AC" w:rsidRDefault="006973AC">
            <w:pPr>
              <w:spacing w:after="0"/>
              <w:jc w:val="center"/>
              <w:rPr>
                <w:rFonts w:ascii="Verdana" w:eastAsia="Verdana" w:hAnsi="Verdana" w:cs="Verdana"/>
                <w:sz w:val="18"/>
                <w:szCs w:val="18"/>
              </w:rPr>
            </w:pPr>
          </w:p>
          <w:p w14:paraId="6995622A" w14:textId="77777777" w:rsidR="006973AC" w:rsidRDefault="006973AC">
            <w:pPr>
              <w:spacing w:after="0"/>
              <w:jc w:val="center"/>
              <w:rPr>
                <w:rFonts w:ascii="Verdana" w:eastAsia="Verdana" w:hAnsi="Verdana" w:cs="Verdana"/>
                <w:sz w:val="18"/>
                <w:szCs w:val="18"/>
              </w:rPr>
            </w:pPr>
          </w:p>
        </w:tc>
        <w:tc>
          <w:tcPr>
            <w:tcW w:w="2103" w:type="dxa"/>
            <w:vMerge w:val="restart"/>
          </w:tcPr>
          <w:p w14:paraId="22E3CF5C"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Is proactive in seeking adult support and able to articulate their wants and needs</w:t>
            </w:r>
          </w:p>
          <w:p w14:paraId="1896B7B1" w14:textId="77777777" w:rsidR="006973AC" w:rsidRDefault="006973AC">
            <w:pPr>
              <w:spacing w:after="0" w:line="240" w:lineRule="auto"/>
              <w:rPr>
                <w:rFonts w:ascii="Verdana" w:eastAsia="Verdana" w:hAnsi="Verdana" w:cs="Verdana"/>
                <w:sz w:val="14"/>
                <w:szCs w:val="14"/>
              </w:rPr>
            </w:pPr>
          </w:p>
          <w:p w14:paraId="6911CEC6"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Has a clear idea about what they want to do in their play and how they want to go about it.</w:t>
            </w:r>
          </w:p>
          <w:p w14:paraId="6B367B16" w14:textId="77777777" w:rsidR="006973AC" w:rsidRDefault="006973AC">
            <w:pPr>
              <w:spacing w:after="0" w:line="240" w:lineRule="auto"/>
              <w:rPr>
                <w:rFonts w:ascii="Verdana" w:eastAsia="Verdana" w:hAnsi="Verdana" w:cs="Verdana"/>
                <w:sz w:val="14"/>
                <w:szCs w:val="14"/>
              </w:rPr>
            </w:pPr>
          </w:p>
          <w:p w14:paraId="241CF02F"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Shows confidence in choosing resources and perseverance in carrying out  a chosen task</w:t>
            </w:r>
          </w:p>
          <w:p w14:paraId="0536F1DA" w14:textId="77777777" w:rsidR="006973AC" w:rsidRDefault="006973AC">
            <w:pPr>
              <w:spacing w:after="0" w:line="240" w:lineRule="auto"/>
              <w:rPr>
                <w:rFonts w:ascii="Verdana" w:eastAsia="Verdana" w:hAnsi="Verdana" w:cs="Verdana"/>
                <w:sz w:val="14"/>
                <w:szCs w:val="14"/>
              </w:rPr>
            </w:pPr>
          </w:p>
          <w:p w14:paraId="27E8E335"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 xml:space="preserve">Is aware of </w:t>
            </w:r>
            <w:proofErr w:type="spellStart"/>
            <w:r>
              <w:rPr>
                <w:rFonts w:ascii="Verdana" w:eastAsia="Verdana" w:hAnsi="Verdana" w:cs="Verdana"/>
                <w:sz w:val="14"/>
                <w:szCs w:val="14"/>
              </w:rPr>
              <w:t>behavioural</w:t>
            </w:r>
            <w:proofErr w:type="spellEnd"/>
            <w:r>
              <w:rPr>
                <w:rFonts w:ascii="Verdana" w:eastAsia="Verdana" w:hAnsi="Verdana" w:cs="Verdana"/>
                <w:sz w:val="14"/>
                <w:szCs w:val="14"/>
              </w:rPr>
              <w:t xml:space="preserve"> expectations and sensitive to ideas of justice and fairness</w:t>
            </w:r>
          </w:p>
          <w:p w14:paraId="2C6125C6" w14:textId="77777777" w:rsidR="006973AC" w:rsidRDefault="006973AC">
            <w:pPr>
              <w:spacing w:after="0" w:line="240" w:lineRule="auto"/>
              <w:rPr>
                <w:rFonts w:ascii="Verdana" w:eastAsia="Verdana" w:hAnsi="Verdana" w:cs="Verdana"/>
                <w:sz w:val="14"/>
                <w:szCs w:val="14"/>
              </w:rPr>
            </w:pPr>
          </w:p>
          <w:p w14:paraId="25F2D547" w14:textId="77777777" w:rsidR="006973AC" w:rsidRDefault="006973AC">
            <w:pPr>
              <w:spacing w:after="0" w:line="240" w:lineRule="auto"/>
              <w:rPr>
                <w:rFonts w:ascii="Verdana" w:eastAsia="Verdana" w:hAnsi="Verdana" w:cs="Verdana"/>
                <w:sz w:val="14"/>
                <w:szCs w:val="14"/>
              </w:rPr>
            </w:pPr>
          </w:p>
          <w:p w14:paraId="6FECCF0B" w14:textId="77777777" w:rsidR="006973AC" w:rsidRDefault="006973AC">
            <w:pPr>
              <w:spacing w:after="0" w:line="240" w:lineRule="auto"/>
              <w:rPr>
                <w:rFonts w:ascii="Verdana" w:eastAsia="Verdana" w:hAnsi="Verdana" w:cs="Verdana"/>
                <w:sz w:val="14"/>
                <w:szCs w:val="14"/>
              </w:rPr>
            </w:pPr>
          </w:p>
          <w:p w14:paraId="6ACFD96C"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Dreams and Goals</w:t>
            </w:r>
          </w:p>
          <w:p w14:paraId="42D4EAF6" w14:textId="77777777" w:rsidR="006973AC" w:rsidRDefault="006973AC">
            <w:pPr>
              <w:spacing w:after="0"/>
              <w:jc w:val="center"/>
              <w:rPr>
                <w:rFonts w:ascii="Verdana" w:eastAsia="Verdana" w:hAnsi="Verdana" w:cs="Verdana"/>
                <w:sz w:val="18"/>
                <w:szCs w:val="18"/>
              </w:rPr>
            </w:pPr>
          </w:p>
          <w:p w14:paraId="7D46BA67" w14:textId="77777777" w:rsidR="006973AC" w:rsidRDefault="006973AC">
            <w:pPr>
              <w:spacing w:after="0"/>
              <w:jc w:val="center"/>
              <w:rPr>
                <w:rFonts w:ascii="Verdana" w:eastAsia="Verdana" w:hAnsi="Verdana" w:cs="Verdana"/>
                <w:sz w:val="18"/>
                <w:szCs w:val="18"/>
              </w:rPr>
            </w:pPr>
          </w:p>
        </w:tc>
        <w:tc>
          <w:tcPr>
            <w:tcW w:w="2080" w:type="dxa"/>
            <w:vMerge w:val="restart"/>
          </w:tcPr>
          <w:p w14:paraId="1D69F5DC"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Work and play cooperatively and take turns with others</w:t>
            </w:r>
          </w:p>
          <w:p w14:paraId="0509B6E4" w14:textId="77777777" w:rsidR="006973AC" w:rsidRDefault="006973AC">
            <w:pPr>
              <w:spacing w:after="0" w:line="240" w:lineRule="auto"/>
              <w:rPr>
                <w:rFonts w:ascii="Verdana" w:eastAsia="Verdana" w:hAnsi="Verdana" w:cs="Verdana"/>
                <w:sz w:val="14"/>
                <w:szCs w:val="14"/>
              </w:rPr>
            </w:pPr>
          </w:p>
          <w:p w14:paraId="60BA049F"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 xml:space="preserve">Shows confidence in speaking to others about </w:t>
            </w:r>
            <w:proofErr w:type="spellStart"/>
            <w:r>
              <w:rPr>
                <w:rFonts w:ascii="Verdana" w:eastAsia="Verdana" w:hAnsi="Verdana" w:cs="Verdana"/>
                <w:sz w:val="14"/>
                <w:szCs w:val="14"/>
              </w:rPr>
              <w:t>eir</w:t>
            </w:r>
            <w:proofErr w:type="spellEnd"/>
            <w:r>
              <w:rPr>
                <w:rFonts w:ascii="Verdana" w:eastAsia="Verdana" w:hAnsi="Verdana" w:cs="Verdana"/>
                <w:sz w:val="14"/>
                <w:szCs w:val="14"/>
              </w:rPr>
              <w:t xml:space="preserve"> own needs, wants, interest and opinions in familiar group</w:t>
            </w:r>
          </w:p>
          <w:p w14:paraId="5B501FA7" w14:textId="77777777" w:rsidR="006973AC" w:rsidRDefault="006973AC">
            <w:pPr>
              <w:spacing w:after="0" w:line="240" w:lineRule="auto"/>
              <w:rPr>
                <w:rFonts w:ascii="Verdana" w:eastAsia="Verdana" w:hAnsi="Verdana" w:cs="Verdana"/>
                <w:sz w:val="14"/>
                <w:szCs w:val="14"/>
              </w:rPr>
            </w:pPr>
          </w:p>
          <w:p w14:paraId="2BDB25FB"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 xml:space="preserve">Attempts to repair a relationship or situation where they have caused upset and understands how their actions impact other people. </w:t>
            </w:r>
          </w:p>
          <w:p w14:paraId="114CDFA2" w14:textId="77777777" w:rsidR="006973AC" w:rsidRDefault="006973AC">
            <w:pPr>
              <w:spacing w:after="0" w:line="240" w:lineRule="auto"/>
              <w:jc w:val="center"/>
              <w:rPr>
                <w:rFonts w:ascii="Verdana" w:eastAsia="Verdana" w:hAnsi="Verdana" w:cs="Verdana"/>
                <w:sz w:val="18"/>
                <w:szCs w:val="18"/>
              </w:rPr>
            </w:pPr>
          </w:p>
          <w:p w14:paraId="4D2C0E56" w14:textId="77777777" w:rsidR="006973AC" w:rsidRDefault="006973AC">
            <w:pPr>
              <w:spacing w:after="0" w:line="240" w:lineRule="auto"/>
              <w:jc w:val="center"/>
              <w:rPr>
                <w:rFonts w:ascii="Verdana" w:eastAsia="Verdana" w:hAnsi="Verdana" w:cs="Verdana"/>
                <w:sz w:val="18"/>
                <w:szCs w:val="18"/>
              </w:rPr>
            </w:pPr>
          </w:p>
          <w:p w14:paraId="2E2ED3D5" w14:textId="77777777" w:rsidR="006973AC" w:rsidRDefault="006973AC">
            <w:pPr>
              <w:spacing w:after="0" w:line="240" w:lineRule="auto"/>
              <w:jc w:val="center"/>
              <w:rPr>
                <w:rFonts w:ascii="Verdana" w:eastAsia="Verdana" w:hAnsi="Verdana" w:cs="Verdana"/>
                <w:sz w:val="18"/>
                <w:szCs w:val="18"/>
              </w:rPr>
            </w:pPr>
          </w:p>
          <w:p w14:paraId="55815D02" w14:textId="77777777" w:rsidR="006973AC" w:rsidRDefault="006973AC">
            <w:pPr>
              <w:spacing w:after="0" w:line="240" w:lineRule="auto"/>
              <w:jc w:val="center"/>
              <w:rPr>
                <w:rFonts w:ascii="Verdana" w:eastAsia="Verdana" w:hAnsi="Verdana" w:cs="Verdana"/>
                <w:sz w:val="18"/>
                <w:szCs w:val="18"/>
              </w:rPr>
            </w:pPr>
          </w:p>
          <w:p w14:paraId="5ED9EC44"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Healthy Me</w:t>
            </w:r>
          </w:p>
        </w:tc>
        <w:tc>
          <w:tcPr>
            <w:tcW w:w="1860" w:type="dxa"/>
            <w:vMerge w:val="restart"/>
          </w:tcPr>
          <w:p w14:paraId="6949E509"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 xml:space="preserve">Is increasingly socially skilled and will take steps to resolve conflicts with other </w:t>
            </w:r>
            <w:r>
              <w:rPr>
                <w:rFonts w:ascii="Verdana" w:eastAsia="Verdana" w:hAnsi="Verdana" w:cs="Verdana"/>
                <w:sz w:val="14"/>
                <w:szCs w:val="14"/>
              </w:rPr>
              <w:lastRenderedPageBreak/>
              <w:t>children by negotiating and finding a compromise; sometimes by themselves and sometimes with support</w:t>
            </w:r>
          </w:p>
          <w:p w14:paraId="52E47F88" w14:textId="77777777" w:rsidR="006973AC" w:rsidRDefault="006973AC">
            <w:pPr>
              <w:spacing w:after="0" w:line="240" w:lineRule="auto"/>
              <w:rPr>
                <w:rFonts w:ascii="Verdana" w:eastAsia="Verdana" w:hAnsi="Verdana" w:cs="Verdana"/>
                <w:sz w:val="14"/>
                <w:szCs w:val="14"/>
              </w:rPr>
            </w:pPr>
          </w:p>
          <w:p w14:paraId="22FD6883" w14:textId="77777777" w:rsidR="006973AC" w:rsidRDefault="006973AC">
            <w:pPr>
              <w:spacing w:after="0" w:line="240" w:lineRule="auto"/>
              <w:rPr>
                <w:rFonts w:ascii="Verdana" w:eastAsia="Verdana" w:hAnsi="Verdana" w:cs="Verdana"/>
                <w:sz w:val="14"/>
                <w:szCs w:val="14"/>
              </w:rPr>
            </w:pPr>
          </w:p>
          <w:p w14:paraId="6E9F36D7" w14:textId="77777777" w:rsidR="006973AC" w:rsidRDefault="006973AC">
            <w:pPr>
              <w:spacing w:after="0" w:line="240" w:lineRule="auto"/>
              <w:rPr>
                <w:rFonts w:ascii="Verdana" w:eastAsia="Verdana" w:hAnsi="Verdana" w:cs="Verdana"/>
                <w:sz w:val="14"/>
                <w:szCs w:val="14"/>
              </w:rPr>
            </w:pPr>
          </w:p>
          <w:p w14:paraId="6D07BA5B" w14:textId="77777777" w:rsidR="006973AC" w:rsidRDefault="006973AC">
            <w:pPr>
              <w:spacing w:after="0" w:line="240" w:lineRule="auto"/>
              <w:rPr>
                <w:rFonts w:ascii="Verdana" w:eastAsia="Verdana" w:hAnsi="Verdana" w:cs="Verdana"/>
                <w:sz w:val="14"/>
                <w:szCs w:val="14"/>
              </w:rPr>
            </w:pPr>
          </w:p>
          <w:p w14:paraId="5C8536C2" w14:textId="77777777" w:rsidR="006973AC" w:rsidRDefault="006973AC">
            <w:pPr>
              <w:spacing w:after="0" w:line="240" w:lineRule="auto"/>
              <w:rPr>
                <w:rFonts w:ascii="Verdana" w:eastAsia="Verdana" w:hAnsi="Verdana" w:cs="Verdana"/>
                <w:sz w:val="14"/>
                <w:szCs w:val="14"/>
              </w:rPr>
            </w:pPr>
          </w:p>
          <w:p w14:paraId="7D929A7F" w14:textId="77777777" w:rsidR="006973AC" w:rsidRDefault="006973AC">
            <w:pPr>
              <w:spacing w:after="0" w:line="240" w:lineRule="auto"/>
              <w:rPr>
                <w:rFonts w:ascii="Verdana" w:eastAsia="Verdana" w:hAnsi="Verdana" w:cs="Verdana"/>
                <w:sz w:val="14"/>
                <w:szCs w:val="14"/>
              </w:rPr>
            </w:pPr>
          </w:p>
          <w:p w14:paraId="7C3DFB29" w14:textId="77777777" w:rsidR="006973AC" w:rsidRDefault="006973AC">
            <w:pPr>
              <w:spacing w:after="0" w:line="240" w:lineRule="auto"/>
              <w:rPr>
                <w:rFonts w:ascii="Verdana" w:eastAsia="Verdana" w:hAnsi="Verdana" w:cs="Verdana"/>
                <w:sz w:val="14"/>
                <w:szCs w:val="14"/>
              </w:rPr>
            </w:pPr>
          </w:p>
          <w:p w14:paraId="70D94C00" w14:textId="77777777" w:rsidR="006973AC" w:rsidRDefault="006973AC">
            <w:pPr>
              <w:spacing w:after="0" w:line="240" w:lineRule="auto"/>
              <w:rPr>
                <w:rFonts w:ascii="Verdana" w:eastAsia="Verdana" w:hAnsi="Verdana" w:cs="Verdana"/>
                <w:sz w:val="14"/>
                <w:szCs w:val="14"/>
              </w:rPr>
            </w:pPr>
          </w:p>
          <w:p w14:paraId="5B45A2CB" w14:textId="77777777" w:rsidR="006973AC" w:rsidRDefault="006973AC">
            <w:pPr>
              <w:spacing w:after="0" w:line="240" w:lineRule="auto"/>
              <w:rPr>
                <w:rFonts w:ascii="Verdana" w:eastAsia="Verdana" w:hAnsi="Verdana" w:cs="Verdana"/>
                <w:sz w:val="14"/>
                <w:szCs w:val="14"/>
              </w:rPr>
            </w:pPr>
          </w:p>
          <w:p w14:paraId="19833D42" w14:textId="77777777" w:rsidR="006973AC" w:rsidRDefault="006973AC">
            <w:pPr>
              <w:spacing w:after="0" w:line="240" w:lineRule="auto"/>
              <w:rPr>
                <w:rFonts w:ascii="Verdana" w:eastAsia="Verdana" w:hAnsi="Verdana" w:cs="Verdana"/>
                <w:sz w:val="14"/>
                <w:szCs w:val="14"/>
              </w:rPr>
            </w:pPr>
          </w:p>
          <w:p w14:paraId="5AD1DBF3" w14:textId="77777777" w:rsidR="006973AC" w:rsidRDefault="006973AC">
            <w:pPr>
              <w:spacing w:after="0" w:line="240" w:lineRule="auto"/>
              <w:jc w:val="center"/>
              <w:rPr>
                <w:rFonts w:ascii="Verdana" w:eastAsia="Verdana" w:hAnsi="Verdana" w:cs="Verdana"/>
                <w:sz w:val="18"/>
                <w:szCs w:val="18"/>
              </w:rPr>
            </w:pPr>
          </w:p>
          <w:p w14:paraId="3FEFE45A"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Relationships</w:t>
            </w:r>
          </w:p>
        </w:tc>
        <w:tc>
          <w:tcPr>
            <w:tcW w:w="1890" w:type="dxa"/>
            <w:vMerge w:val="restart"/>
          </w:tcPr>
          <w:p w14:paraId="711819D3"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Shows sensitivity to their own and to others needs.</w:t>
            </w:r>
          </w:p>
          <w:p w14:paraId="44A39848" w14:textId="77777777" w:rsidR="006973AC" w:rsidRDefault="006973AC">
            <w:pPr>
              <w:spacing w:after="0" w:line="240" w:lineRule="auto"/>
              <w:rPr>
                <w:rFonts w:ascii="Verdana" w:eastAsia="Verdana" w:hAnsi="Verdana" w:cs="Verdana"/>
                <w:sz w:val="14"/>
                <w:szCs w:val="14"/>
              </w:rPr>
            </w:pPr>
          </w:p>
          <w:p w14:paraId="5315D9E5"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lastRenderedPageBreak/>
              <w:t xml:space="preserve">Is able to regulate their </w:t>
            </w:r>
            <w:proofErr w:type="spellStart"/>
            <w:r>
              <w:rPr>
                <w:rFonts w:ascii="Verdana" w:eastAsia="Verdana" w:hAnsi="Verdana" w:cs="Verdana"/>
                <w:sz w:val="14"/>
                <w:szCs w:val="14"/>
              </w:rPr>
              <w:t>behaviour</w:t>
            </w:r>
            <w:proofErr w:type="spellEnd"/>
            <w:r>
              <w:rPr>
                <w:rFonts w:ascii="Verdana" w:eastAsia="Verdana" w:hAnsi="Verdana" w:cs="Verdana"/>
                <w:sz w:val="14"/>
                <w:szCs w:val="14"/>
              </w:rPr>
              <w:t xml:space="preserve"> according to their own and others’ feelings. </w:t>
            </w:r>
          </w:p>
          <w:p w14:paraId="08551AEF" w14:textId="77777777" w:rsidR="006973AC" w:rsidRDefault="006973AC">
            <w:pPr>
              <w:spacing w:after="0" w:line="240" w:lineRule="auto"/>
              <w:rPr>
                <w:rFonts w:ascii="Verdana" w:eastAsia="Verdana" w:hAnsi="Verdana" w:cs="Verdana"/>
                <w:sz w:val="14"/>
                <w:szCs w:val="14"/>
              </w:rPr>
            </w:pPr>
          </w:p>
          <w:p w14:paraId="43F6F626" w14:textId="77777777" w:rsidR="006973AC" w:rsidRDefault="00A318C2">
            <w:pPr>
              <w:spacing w:after="0" w:line="240" w:lineRule="auto"/>
              <w:rPr>
                <w:rFonts w:ascii="Verdana" w:eastAsia="Verdana" w:hAnsi="Verdana" w:cs="Verdana"/>
                <w:sz w:val="14"/>
                <w:szCs w:val="14"/>
              </w:rPr>
            </w:pPr>
            <w:r>
              <w:rPr>
                <w:rFonts w:ascii="Verdana" w:eastAsia="Verdana" w:hAnsi="Verdana" w:cs="Verdana"/>
                <w:sz w:val="14"/>
                <w:szCs w:val="14"/>
              </w:rPr>
              <w:t xml:space="preserve">Shows independence, resilience and perseverance in the face of challenge </w:t>
            </w:r>
          </w:p>
          <w:p w14:paraId="744DF9E6" w14:textId="77777777" w:rsidR="006973AC" w:rsidRDefault="006973AC">
            <w:pPr>
              <w:spacing w:after="0" w:line="240" w:lineRule="auto"/>
              <w:rPr>
                <w:rFonts w:ascii="Verdana" w:eastAsia="Verdana" w:hAnsi="Verdana" w:cs="Verdana"/>
                <w:sz w:val="14"/>
                <w:szCs w:val="14"/>
              </w:rPr>
            </w:pPr>
          </w:p>
          <w:p w14:paraId="6E78F48C" w14:textId="77777777" w:rsidR="006973AC" w:rsidRDefault="006973AC">
            <w:pPr>
              <w:spacing w:after="0" w:line="240" w:lineRule="auto"/>
              <w:rPr>
                <w:rFonts w:ascii="Verdana" w:eastAsia="Verdana" w:hAnsi="Verdana" w:cs="Verdana"/>
                <w:sz w:val="18"/>
                <w:szCs w:val="18"/>
              </w:rPr>
            </w:pPr>
          </w:p>
          <w:p w14:paraId="314A92C6" w14:textId="77777777" w:rsidR="006973AC" w:rsidRDefault="006973AC">
            <w:pPr>
              <w:spacing w:after="0" w:line="240" w:lineRule="auto"/>
              <w:jc w:val="center"/>
              <w:rPr>
                <w:rFonts w:ascii="Verdana" w:eastAsia="Verdana" w:hAnsi="Verdana" w:cs="Verdana"/>
                <w:sz w:val="18"/>
                <w:szCs w:val="18"/>
              </w:rPr>
            </w:pPr>
          </w:p>
          <w:p w14:paraId="14ED8FC6" w14:textId="77777777" w:rsidR="006973AC" w:rsidRDefault="006973AC">
            <w:pPr>
              <w:spacing w:after="0" w:line="240" w:lineRule="auto"/>
              <w:jc w:val="center"/>
              <w:rPr>
                <w:rFonts w:ascii="Verdana" w:eastAsia="Verdana" w:hAnsi="Verdana" w:cs="Verdana"/>
                <w:sz w:val="18"/>
                <w:szCs w:val="18"/>
              </w:rPr>
            </w:pPr>
          </w:p>
          <w:p w14:paraId="78B14A3C" w14:textId="77777777" w:rsidR="006973AC" w:rsidRDefault="006973AC">
            <w:pPr>
              <w:spacing w:after="0" w:line="240" w:lineRule="auto"/>
              <w:rPr>
                <w:rFonts w:ascii="Verdana" w:eastAsia="Verdana" w:hAnsi="Verdana" w:cs="Verdana"/>
                <w:sz w:val="18"/>
                <w:szCs w:val="18"/>
              </w:rPr>
            </w:pPr>
          </w:p>
          <w:p w14:paraId="4479DF8D" w14:textId="77777777" w:rsidR="006973AC" w:rsidRDefault="006973AC">
            <w:pPr>
              <w:spacing w:after="0" w:line="240" w:lineRule="auto"/>
              <w:rPr>
                <w:rFonts w:ascii="Verdana" w:eastAsia="Verdana" w:hAnsi="Verdana" w:cs="Verdana"/>
                <w:sz w:val="18"/>
                <w:szCs w:val="18"/>
              </w:rPr>
            </w:pPr>
          </w:p>
          <w:p w14:paraId="1281F287" w14:textId="77777777" w:rsidR="006973AC" w:rsidRDefault="006973AC">
            <w:pPr>
              <w:spacing w:after="0" w:line="240" w:lineRule="auto"/>
              <w:jc w:val="center"/>
              <w:rPr>
                <w:rFonts w:ascii="Verdana" w:eastAsia="Verdana" w:hAnsi="Verdana" w:cs="Verdana"/>
                <w:sz w:val="18"/>
                <w:szCs w:val="18"/>
              </w:rPr>
            </w:pPr>
          </w:p>
          <w:p w14:paraId="1E41D167"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8"/>
                <w:szCs w:val="18"/>
              </w:rPr>
              <w:t>Changing Me</w:t>
            </w:r>
          </w:p>
        </w:tc>
      </w:tr>
      <w:tr w:rsidR="006973AC" w14:paraId="5520675C" w14:textId="77777777">
        <w:trPr>
          <w:trHeight w:val="252"/>
        </w:trPr>
        <w:tc>
          <w:tcPr>
            <w:tcW w:w="2334" w:type="dxa"/>
            <w:vMerge/>
          </w:tcPr>
          <w:p w14:paraId="6C7B72AF"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2157" w:type="dxa"/>
            <w:vMerge/>
          </w:tcPr>
          <w:p w14:paraId="56EB9AEF"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2127" w:type="dxa"/>
            <w:vMerge/>
          </w:tcPr>
          <w:p w14:paraId="27A3AA4D"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2103" w:type="dxa"/>
            <w:vMerge/>
          </w:tcPr>
          <w:p w14:paraId="4CC91FE4"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2080" w:type="dxa"/>
            <w:vMerge/>
          </w:tcPr>
          <w:p w14:paraId="5AD95873"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1860" w:type="dxa"/>
            <w:vMerge/>
          </w:tcPr>
          <w:p w14:paraId="5F231FD3"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c>
          <w:tcPr>
            <w:tcW w:w="1890" w:type="dxa"/>
            <w:vMerge/>
          </w:tcPr>
          <w:p w14:paraId="6188B8A4" w14:textId="77777777" w:rsidR="006973AC" w:rsidRDefault="006973AC">
            <w:pPr>
              <w:widowControl w:val="0"/>
              <w:pBdr>
                <w:top w:val="nil"/>
                <w:left w:val="nil"/>
                <w:bottom w:val="nil"/>
                <w:right w:val="nil"/>
                <w:between w:val="nil"/>
              </w:pBdr>
              <w:spacing w:after="0"/>
              <w:rPr>
                <w:rFonts w:ascii="Verdana" w:eastAsia="Verdana" w:hAnsi="Verdana" w:cs="Verdana"/>
                <w:sz w:val="18"/>
                <w:szCs w:val="18"/>
              </w:rPr>
            </w:pPr>
          </w:p>
        </w:tc>
      </w:tr>
      <w:tr w:rsidR="006973AC" w14:paraId="051402EB" w14:textId="77777777">
        <w:trPr>
          <w:trHeight w:val="1245"/>
        </w:trPr>
        <w:tc>
          <w:tcPr>
            <w:tcW w:w="2334" w:type="dxa"/>
          </w:tcPr>
          <w:p w14:paraId="572A10F5"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R.E.</w:t>
            </w:r>
          </w:p>
          <w:p w14:paraId="03D96D5C" w14:textId="77777777" w:rsidR="006973AC" w:rsidRDefault="00A318C2">
            <w:pPr>
              <w:spacing w:after="0" w:line="240" w:lineRule="auto"/>
              <w:jc w:val="center"/>
              <w:rPr>
                <w:rFonts w:ascii="Verdana" w:eastAsia="Verdana" w:hAnsi="Verdana" w:cs="Verdana"/>
                <w:sz w:val="22"/>
                <w:szCs w:val="22"/>
                <w:highlight w:val="yellow"/>
              </w:rPr>
            </w:pPr>
            <w:r>
              <w:rPr>
                <w:rFonts w:ascii="Verdana" w:eastAsia="Verdana" w:hAnsi="Verdana" w:cs="Verdana"/>
                <w:i/>
                <w:sz w:val="18"/>
                <w:szCs w:val="18"/>
              </w:rPr>
              <w:t xml:space="preserve">Key Question: </w:t>
            </w:r>
          </w:p>
        </w:tc>
        <w:tc>
          <w:tcPr>
            <w:tcW w:w="4284" w:type="dxa"/>
            <w:gridSpan w:val="2"/>
          </w:tcPr>
          <w:p w14:paraId="47451A8B" w14:textId="77777777" w:rsidR="006973AC" w:rsidRDefault="00A318C2">
            <w:pPr>
              <w:spacing w:after="0" w:line="240" w:lineRule="auto"/>
              <w:jc w:val="center"/>
              <w:rPr>
                <w:b/>
                <w:sz w:val="18"/>
                <w:szCs w:val="18"/>
              </w:rPr>
            </w:pPr>
            <w:r>
              <w:rPr>
                <w:b/>
                <w:sz w:val="18"/>
                <w:szCs w:val="18"/>
              </w:rPr>
              <w:t>Christianity, Hinduism and Islam</w:t>
            </w:r>
          </w:p>
          <w:p w14:paraId="41182235" w14:textId="77777777" w:rsidR="006973AC" w:rsidRDefault="006973AC">
            <w:pPr>
              <w:spacing w:after="0" w:line="240" w:lineRule="auto"/>
              <w:jc w:val="center"/>
              <w:rPr>
                <w:b/>
                <w:sz w:val="18"/>
                <w:szCs w:val="18"/>
              </w:rPr>
            </w:pPr>
          </w:p>
          <w:p w14:paraId="55E531AE" w14:textId="77777777" w:rsidR="006973AC" w:rsidRDefault="00A318C2">
            <w:pPr>
              <w:spacing w:after="0" w:line="240" w:lineRule="auto"/>
              <w:jc w:val="center"/>
              <w:rPr>
                <w:sz w:val="18"/>
                <w:szCs w:val="18"/>
              </w:rPr>
            </w:pPr>
            <w:r>
              <w:rPr>
                <w:b/>
                <w:sz w:val="18"/>
                <w:szCs w:val="18"/>
              </w:rPr>
              <w:t xml:space="preserve">Special times: </w:t>
            </w:r>
            <w:r>
              <w:rPr>
                <w:sz w:val="18"/>
                <w:szCs w:val="18"/>
              </w:rPr>
              <w:t>How and why do we celebrate?</w:t>
            </w:r>
          </w:p>
          <w:p w14:paraId="54AFC5AA" w14:textId="77777777" w:rsidR="006973AC" w:rsidRDefault="006973AC">
            <w:pPr>
              <w:spacing w:after="0" w:line="240" w:lineRule="auto"/>
              <w:jc w:val="center"/>
              <w:rPr>
                <w:sz w:val="18"/>
                <w:szCs w:val="18"/>
              </w:rPr>
            </w:pPr>
          </w:p>
          <w:p w14:paraId="763EE259" w14:textId="77777777" w:rsidR="006973AC" w:rsidRDefault="00A318C2">
            <w:pPr>
              <w:spacing w:after="0" w:line="240" w:lineRule="auto"/>
              <w:jc w:val="center"/>
              <w:rPr>
                <w:b/>
                <w:sz w:val="18"/>
                <w:szCs w:val="18"/>
              </w:rPr>
            </w:pPr>
            <w:proofErr w:type="spellStart"/>
            <w:r>
              <w:rPr>
                <w:sz w:val="18"/>
                <w:szCs w:val="18"/>
              </w:rPr>
              <w:t>Recognise</w:t>
            </w:r>
            <w:proofErr w:type="spellEnd"/>
            <w:r>
              <w:rPr>
                <w:sz w:val="18"/>
                <w:szCs w:val="18"/>
              </w:rPr>
              <w:t xml:space="preserve"> and describe special times or events for family and friends.</w:t>
            </w:r>
            <w:r>
              <w:rPr>
                <w:b/>
                <w:sz w:val="18"/>
                <w:szCs w:val="18"/>
              </w:rPr>
              <w:t xml:space="preserve"> UTW link</w:t>
            </w:r>
          </w:p>
        </w:tc>
        <w:tc>
          <w:tcPr>
            <w:tcW w:w="4183" w:type="dxa"/>
            <w:gridSpan w:val="2"/>
          </w:tcPr>
          <w:p w14:paraId="657E5722" w14:textId="77777777" w:rsidR="006973AC" w:rsidRDefault="00A318C2">
            <w:pPr>
              <w:spacing w:after="0" w:line="240" w:lineRule="auto"/>
              <w:jc w:val="center"/>
              <w:rPr>
                <w:b/>
                <w:sz w:val="18"/>
                <w:szCs w:val="18"/>
              </w:rPr>
            </w:pPr>
            <w:r>
              <w:rPr>
                <w:b/>
                <w:sz w:val="18"/>
                <w:szCs w:val="18"/>
              </w:rPr>
              <w:t>Christianity and Islam</w:t>
            </w:r>
          </w:p>
          <w:p w14:paraId="3AE19549" w14:textId="77777777" w:rsidR="006973AC" w:rsidRDefault="006973AC">
            <w:pPr>
              <w:spacing w:after="0" w:line="240" w:lineRule="auto"/>
              <w:jc w:val="center"/>
              <w:rPr>
                <w:b/>
                <w:sz w:val="18"/>
                <w:szCs w:val="18"/>
              </w:rPr>
            </w:pPr>
          </w:p>
          <w:p w14:paraId="7B28D481" w14:textId="77777777" w:rsidR="006973AC" w:rsidRDefault="00A318C2">
            <w:pPr>
              <w:spacing w:after="0" w:line="240" w:lineRule="auto"/>
              <w:jc w:val="center"/>
              <w:rPr>
                <w:sz w:val="10"/>
                <w:szCs w:val="10"/>
                <w:highlight w:val="yellow"/>
              </w:rPr>
            </w:pPr>
            <w:r>
              <w:rPr>
                <w:b/>
                <w:sz w:val="18"/>
                <w:szCs w:val="18"/>
              </w:rPr>
              <w:t xml:space="preserve">Special stories: </w:t>
            </w:r>
            <w:r>
              <w:rPr>
                <w:sz w:val="18"/>
                <w:szCs w:val="18"/>
              </w:rPr>
              <w:t>Why are some stories special? What special messages can we learn from stories?</w:t>
            </w:r>
          </w:p>
        </w:tc>
        <w:tc>
          <w:tcPr>
            <w:tcW w:w="3750" w:type="dxa"/>
            <w:gridSpan w:val="2"/>
          </w:tcPr>
          <w:p w14:paraId="686D4189" w14:textId="77777777" w:rsidR="006973AC" w:rsidRDefault="00A318C2">
            <w:pPr>
              <w:spacing w:after="0" w:line="240" w:lineRule="auto"/>
              <w:jc w:val="center"/>
              <w:rPr>
                <w:b/>
                <w:sz w:val="18"/>
                <w:szCs w:val="18"/>
              </w:rPr>
            </w:pPr>
            <w:r>
              <w:rPr>
                <w:b/>
                <w:sz w:val="18"/>
                <w:szCs w:val="18"/>
              </w:rPr>
              <w:t>Christianity, Hinduism and Islam</w:t>
            </w:r>
          </w:p>
          <w:p w14:paraId="42781B88" w14:textId="77777777" w:rsidR="006973AC" w:rsidRDefault="006973AC">
            <w:pPr>
              <w:spacing w:after="0" w:line="240" w:lineRule="auto"/>
              <w:jc w:val="center"/>
              <w:rPr>
                <w:b/>
                <w:sz w:val="18"/>
                <w:szCs w:val="18"/>
              </w:rPr>
            </w:pPr>
          </w:p>
          <w:p w14:paraId="14C5066D" w14:textId="77777777" w:rsidR="006973AC" w:rsidRDefault="00A318C2">
            <w:pPr>
              <w:spacing w:after="0" w:line="240" w:lineRule="auto"/>
              <w:ind w:right="97"/>
              <w:jc w:val="center"/>
              <w:rPr>
                <w:sz w:val="18"/>
                <w:szCs w:val="18"/>
              </w:rPr>
            </w:pPr>
            <w:r>
              <w:rPr>
                <w:b/>
                <w:sz w:val="18"/>
                <w:szCs w:val="18"/>
              </w:rPr>
              <w:t xml:space="preserve">Special places: </w:t>
            </w:r>
            <w:r>
              <w:rPr>
                <w:sz w:val="18"/>
                <w:szCs w:val="18"/>
              </w:rPr>
              <w:t>What buildings and places are special to different people?  OR What is special about our world?</w:t>
            </w:r>
          </w:p>
          <w:p w14:paraId="65944B27" w14:textId="77777777" w:rsidR="006973AC" w:rsidRDefault="006973AC">
            <w:pPr>
              <w:spacing w:after="0" w:line="240" w:lineRule="auto"/>
              <w:jc w:val="center"/>
              <w:rPr>
                <w:b/>
                <w:sz w:val="18"/>
                <w:szCs w:val="18"/>
              </w:rPr>
            </w:pPr>
          </w:p>
        </w:tc>
      </w:tr>
      <w:tr w:rsidR="006973AC" w:rsidRPr="00DA3C6C" w14:paraId="2DB5FC99" w14:textId="77777777">
        <w:trPr>
          <w:trHeight w:val="645"/>
        </w:trPr>
        <w:tc>
          <w:tcPr>
            <w:tcW w:w="2334" w:type="dxa"/>
          </w:tcPr>
          <w:p w14:paraId="6BC0AC7D" w14:textId="77777777" w:rsidR="006973AC" w:rsidRDefault="00A318C2">
            <w:pPr>
              <w:spacing w:after="0" w:line="240" w:lineRule="auto"/>
              <w:jc w:val="center"/>
              <w:rPr>
                <w:rFonts w:ascii="Verdana" w:eastAsia="Verdana" w:hAnsi="Verdana" w:cs="Verdana"/>
                <w:b/>
                <w:sz w:val="22"/>
                <w:szCs w:val="22"/>
              </w:rPr>
            </w:pPr>
            <w:r>
              <w:rPr>
                <w:rFonts w:ascii="Verdana" w:eastAsia="Verdana" w:hAnsi="Verdana" w:cs="Verdana"/>
                <w:b/>
                <w:sz w:val="22"/>
                <w:szCs w:val="22"/>
              </w:rPr>
              <w:t>Expressive Arts and Design</w:t>
            </w:r>
          </w:p>
        </w:tc>
        <w:tc>
          <w:tcPr>
            <w:tcW w:w="2157" w:type="dxa"/>
            <w:vAlign w:val="center"/>
          </w:tcPr>
          <w:p w14:paraId="5428BA81" w14:textId="77777777" w:rsidR="006973AC" w:rsidRDefault="00DA3C6C">
            <w:pPr>
              <w:spacing w:after="0" w:line="240" w:lineRule="auto"/>
              <w:jc w:val="center"/>
            </w:pPr>
            <w:r>
              <w:t>Structures: Junk modelling</w:t>
            </w:r>
          </w:p>
          <w:p w14:paraId="4CFCF085" w14:textId="7A6405CD" w:rsidR="00DA3C6C" w:rsidRDefault="00DA3C6C">
            <w:pPr>
              <w:spacing w:after="0" w:line="240" w:lineRule="auto"/>
              <w:jc w:val="center"/>
              <w:rPr>
                <w:rFonts w:ascii="Verdana" w:eastAsia="Verdana" w:hAnsi="Verdana" w:cs="Verdana"/>
                <w:b/>
                <w:sz w:val="14"/>
                <w:szCs w:val="14"/>
              </w:rPr>
            </w:pPr>
            <w:r>
              <w:t>(D&amp;T Kapow)</w:t>
            </w:r>
          </w:p>
        </w:tc>
        <w:tc>
          <w:tcPr>
            <w:tcW w:w="2127" w:type="dxa"/>
            <w:vAlign w:val="center"/>
          </w:tcPr>
          <w:p w14:paraId="1EA4027F" w14:textId="413B1A23" w:rsidR="006973AC" w:rsidRDefault="00DA3C6C">
            <w:pPr>
              <w:spacing w:after="0" w:line="240" w:lineRule="auto"/>
              <w:jc w:val="center"/>
              <w:rPr>
                <w:rFonts w:ascii="Verdana" w:eastAsia="Verdana" w:hAnsi="Verdana" w:cs="Verdana"/>
                <w:sz w:val="14"/>
                <w:szCs w:val="14"/>
              </w:rPr>
            </w:pPr>
            <w:r>
              <w:t xml:space="preserve">Drawing: </w:t>
            </w:r>
            <w:proofErr w:type="spellStart"/>
            <w:r>
              <w:t>Marvellous</w:t>
            </w:r>
            <w:proofErr w:type="spellEnd"/>
            <w:r>
              <w:t xml:space="preserve"> marks (Art &amp; Design Kapow)</w:t>
            </w:r>
          </w:p>
        </w:tc>
        <w:tc>
          <w:tcPr>
            <w:tcW w:w="2103" w:type="dxa"/>
          </w:tcPr>
          <w:p w14:paraId="1500965C" w14:textId="1E2D1C42" w:rsidR="006973AC" w:rsidRDefault="00DA3C6C">
            <w:pPr>
              <w:spacing w:after="0" w:line="240" w:lineRule="auto"/>
              <w:jc w:val="center"/>
              <w:rPr>
                <w:rFonts w:ascii="Verdana" w:eastAsia="Verdana" w:hAnsi="Verdana" w:cs="Verdana"/>
                <w:b/>
                <w:sz w:val="14"/>
                <w:szCs w:val="14"/>
              </w:rPr>
            </w:pPr>
            <w:r>
              <w:t>Textiles: Bookmarks (D&amp;T Kapow)</w:t>
            </w:r>
          </w:p>
        </w:tc>
        <w:tc>
          <w:tcPr>
            <w:tcW w:w="2080" w:type="dxa"/>
          </w:tcPr>
          <w:p w14:paraId="08BE1847" w14:textId="5F2CA34C" w:rsidR="006973AC" w:rsidRDefault="00DA3C6C">
            <w:pPr>
              <w:spacing w:after="0" w:line="240" w:lineRule="auto"/>
              <w:jc w:val="center"/>
              <w:rPr>
                <w:rFonts w:ascii="Verdana" w:eastAsia="Verdana" w:hAnsi="Verdana" w:cs="Verdana"/>
                <w:sz w:val="14"/>
                <w:szCs w:val="14"/>
              </w:rPr>
            </w:pPr>
            <w:r>
              <w:t>Painting and mixed media: Paint my world (Art &amp; Design Kapow)</w:t>
            </w:r>
          </w:p>
        </w:tc>
        <w:tc>
          <w:tcPr>
            <w:tcW w:w="1860" w:type="dxa"/>
          </w:tcPr>
          <w:p w14:paraId="7200E3B4" w14:textId="51BEF988" w:rsidR="006973AC" w:rsidRPr="00DA3C6C" w:rsidRDefault="00DA3C6C">
            <w:pPr>
              <w:spacing w:after="0" w:line="240" w:lineRule="auto"/>
              <w:jc w:val="center"/>
              <w:rPr>
                <w:rFonts w:ascii="Verdana" w:eastAsia="Verdana" w:hAnsi="Verdana" w:cs="Verdana"/>
                <w:b/>
                <w:sz w:val="14"/>
                <w:szCs w:val="14"/>
                <w:lang w:val="fr-FR"/>
              </w:rPr>
            </w:pPr>
            <w:r w:rsidRPr="00DA3C6C">
              <w:rPr>
                <w:lang w:val="fr-FR"/>
              </w:rPr>
              <w:t xml:space="preserve">Structures: </w:t>
            </w:r>
            <w:proofErr w:type="spellStart"/>
            <w:r w:rsidRPr="00DA3C6C">
              <w:rPr>
                <w:lang w:val="fr-FR"/>
              </w:rPr>
              <w:t>Boats</w:t>
            </w:r>
            <w:proofErr w:type="spellEnd"/>
            <w:r w:rsidRPr="00DA3C6C">
              <w:rPr>
                <w:lang w:val="fr-FR"/>
              </w:rPr>
              <w:t xml:space="preserve"> (D&amp;T </w:t>
            </w:r>
            <w:proofErr w:type="spellStart"/>
            <w:r w:rsidRPr="00DA3C6C">
              <w:rPr>
                <w:lang w:val="fr-FR"/>
              </w:rPr>
              <w:t>K</w:t>
            </w:r>
            <w:r>
              <w:rPr>
                <w:lang w:val="fr-FR"/>
              </w:rPr>
              <w:t>apow</w:t>
            </w:r>
            <w:proofErr w:type="spellEnd"/>
            <w:r>
              <w:rPr>
                <w:lang w:val="fr-FR"/>
              </w:rPr>
              <w:t>)</w:t>
            </w:r>
          </w:p>
        </w:tc>
        <w:tc>
          <w:tcPr>
            <w:tcW w:w="1890" w:type="dxa"/>
          </w:tcPr>
          <w:p w14:paraId="6AF75648" w14:textId="1627AF17" w:rsidR="006973AC" w:rsidRPr="00DA3C6C" w:rsidRDefault="00DA3C6C">
            <w:pPr>
              <w:spacing w:after="0" w:line="240" w:lineRule="auto"/>
              <w:jc w:val="center"/>
              <w:rPr>
                <w:rFonts w:ascii="Verdana" w:eastAsia="Verdana" w:hAnsi="Verdana" w:cs="Verdana"/>
                <w:sz w:val="14"/>
                <w:szCs w:val="14"/>
                <w:lang w:val="en-GB"/>
              </w:rPr>
            </w:pPr>
            <w:r>
              <w:t>Sculpture and 3D: Creation station (Art &amp; Design Kapow)</w:t>
            </w:r>
          </w:p>
        </w:tc>
      </w:tr>
      <w:tr w:rsidR="006973AC" w14:paraId="5CD6218B" w14:textId="77777777">
        <w:trPr>
          <w:trHeight w:val="120"/>
        </w:trPr>
        <w:tc>
          <w:tcPr>
            <w:tcW w:w="2334" w:type="dxa"/>
          </w:tcPr>
          <w:p w14:paraId="3E1356FD" w14:textId="77777777" w:rsidR="006973AC" w:rsidRDefault="00A318C2">
            <w:pPr>
              <w:spacing w:after="0" w:line="240" w:lineRule="auto"/>
              <w:ind w:left="113" w:right="113"/>
              <w:jc w:val="center"/>
              <w:rPr>
                <w:rFonts w:ascii="Verdana" w:eastAsia="Verdana" w:hAnsi="Verdana" w:cs="Verdana"/>
                <w:b/>
                <w:sz w:val="22"/>
                <w:szCs w:val="22"/>
              </w:rPr>
            </w:pPr>
            <w:r>
              <w:rPr>
                <w:rFonts w:ascii="Verdana" w:eastAsia="Verdana" w:hAnsi="Verdana" w:cs="Verdana"/>
                <w:b/>
                <w:sz w:val="22"/>
                <w:szCs w:val="22"/>
              </w:rPr>
              <w:t>P.E.</w:t>
            </w:r>
          </w:p>
          <w:p w14:paraId="06FCEF05" w14:textId="77777777" w:rsidR="006973AC" w:rsidRDefault="006973AC">
            <w:pPr>
              <w:spacing w:after="0" w:line="240" w:lineRule="auto"/>
              <w:jc w:val="center"/>
              <w:rPr>
                <w:b/>
                <w:sz w:val="16"/>
                <w:szCs w:val="16"/>
              </w:rPr>
            </w:pPr>
          </w:p>
          <w:p w14:paraId="306A54C1" w14:textId="77777777" w:rsidR="006973AC" w:rsidRDefault="006973AC">
            <w:pPr>
              <w:spacing w:after="0" w:line="240" w:lineRule="auto"/>
              <w:jc w:val="center"/>
              <w:rPr>
                <w:b/>
                <w:sz w:val="16"/>
                <w:szCs w:val="16"/>
              </w:rPr>
            </w:pPr>
          </w:p>
        </w:tc>
        <w:tc>
          <w:tcPr>
            <w:tcW w:w="2157" w:type="dxa"/>
          </w:tcPr>
          <w:p w14:paraId="7A4243F4" w14:textId="77777777" w:rsidR="006973AC" w:rsidRDefault="00A318C2">
            <w:pPr>
              <w:spacing w:after="0" w:line="240" w:lineRule="auto"/>
              <w:jc w:val="center"/>
              <w:rPr>
                <w:rFonts w:ascii="Verdana" w:eastAsia="Verdana" w:hAnsi="Verdana" w:cs="Verdana"/>
                <w:sz w:val="15"/>
                <w:szCs w:val="15"/>
              </w:rPr>
            </w:pPr>
            <w:r>
              <w:rPr>
                <w:rFonts w:ascii="Verdana" w:eastAsia="Verdana" w:hAnsi="Verdana" w:cs="Verdana"/>
                <w:sz w:val="15"/>
                <w:szCs w:val="15"/>
              </w:rPr>
              <w:t xml:space="preserve">Introduction to PE: </w:t>
            </w:r>
          </w:p>
          <w:p w14:paraId="5B35F1A8" w14:textId="77777777" w:rsidR="006973AC" w:rsidRDefault="00A318C2">
            <w:pPr>
              <w:spacing w:after="0" w:line="240" w:lineRule="auto"/>
              <w:jc w:val="center"/>
              <w:rPr>
                <w:rFonts w:ascii="Verdana" w:eastAsia="Verdana" w:hAnsi="Verdana" w:cs="Verdana"/>
                <w:sz w:val="15"/>
                <w:szCs w:val="15"/>
              </w:rPr>
            </w:pPr>
            <w:r>
              <w:rPr>
                <w:rFonts w:ascii="Verdana" w:eastAsia="Verdana" w:hAnsi="Verdana" w:cs="Verdana"/>
                <w:sz w:val="15"/>
                <w:szCs w:val="15"/>
              </w:rPr>
              <w:t>Unit 1</w:t>
            </w:r>
          </w:p>
          <w:p w14:paraId="3F84AA59" w14:textId="77777777" w:rsidR="006973AC" w:rsidRDefault="00A318C2">
            <w:pPr>
              <w:spacing w:after="0" w:line="240" w:lineRule="auto"/>
              <w:jc w:val="center"/>
              <w:rPr>
                <w:rFonts w:ascii="Verdana" w:eastAsia="Verdana" w:hAnsi="Verdana" w:cs="Verdana"/>
                <w:sz w:val="15"/>
                <w:szCs w:val="15"/>
              </w:rPr>
            </w:pPr>
            <w:r>
              <w:rPr>
                <w:rFonts w:ascii="Verdana" w:eastAsia="Verdana" w:hAnsi="Verdana" w:cs="Verdana"/>
                <w:sz w:val="15"/>
                <w:szCs w:val="15"/>
              </w:rPr>
              <w:t>Fundamentals: Unit 1</w:t>
            </w:r>
          </w:p>
          <w:p w14:paraId="5F87FCE2" w14:textId="77777777" w:rsidR="006973AC" w:rsidRDefault="006973AC">
            <w:pPr>
              <w:spacing w:after="0" w:line="240" w:lineRule="auto"/>
              <w:jc w:val="center"/>
              <w:rPr>
                <w:rFonts w:ascii="Verdana" w:eastAsia="Verdana" w:hAnsi="Verdana" w:cs="Verdana"/>
                <w:sz w:val="18"/>
                <w:szCs w:val="18"/>
              </w:rPr>
            </w:pPr>
          </w:p>
        </w:tc>
        <w:tc>
          <w:tcPr>
            <w:tcW w:w="2127" w:type="dxa"/>
          </w:tcPr>
          <w:p w14:paraId="7EFD6129"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Introduction to PE: Unit 2</w:t>
            </w:r>
          </w:p>
          <w:p w14:paraId="598553C9"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Fundamentals: Unit 2</w:t>
            </w:r>
          </w:p>
        </w:tc>
        <w:tc>
          <w:tcPr>
            <w:tcW w:w="2103" w:type="dxa"/>
          </w:tcPr>
          <w:p w14:paraId="6AEC2374"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Gymnastics: Unit 1</w:t>
            </w:r>
          </w:p>
          <w:p w14:paraId="00190664"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Ball Skills: Unit 1</w:t>
            </w:r>
          </w:p>
        </w:tc>
        <w:tc>
          <w:tcPr>
            <w:tcW w:w="2080" w:type="dxa"/>
          </w:tcPr>
          <w:p w14:paraId="5B16D782" w14:textId="77777777" w:rsidR="006973AC" w:rsidRDefault="00A318C2">
            <w:pPr>
              <w:spacing w:after="0" w:line="240" w:lineRule="auto"/>
              <w:jc w:val="center"/>
              <w:rPr>
                <w:rFonts w:ascii="Verdana" w:eastAsia="Verdana" w:hAnsi="Verdana" w:cs="Verdana"/>
                <w:sz w:val="15"/>
                <w:szCs w:val="15"/>
              </w:rPr>
            </w:pPr>
            <w:r>
              <w:rPr>
                <w:rFonts w:ascii="Verdana" w:eastAsia="Verdana" w:hAnsi="Verdana" w:cs="Verdana"/>
                <w:sz w:val="15"/>
                <w:szCs w:val="15"/>
              </w:rPr>
              <w:t>Games: Unit 1</w:t>
            </w:r>
          </w:p>
          <w:p w14:paraId="16568460"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5"/>
                <w:szCs w:val="15"/>
              </w:rPr>
              <w:t>Dance: Unit 1</w:t>
            </w:r>
          </w:p>
        </w:tc>
        <w:tc>
          <w:tcPr>
            <w:tcW w:w="1860" w:type="dxa"/>
          </w:tcPr>
          <w:p w14:paraId="10211871" w14:textId="77777777" w:rsidR="006973AC" w:rsidRDefault="00A318C2">
            <w:pPr>
              <w:spacing w:after="0" w:line="240" w:lineRule="auto"/>
              <w:jc w:val="center"/>
              <w:rPr>
                <w:rFonts w:ascii="Verdana" w:eastAsia="Verdana" w:hAnsi="Verdana" w:cs="Verdana"/>
                <w:sz w:val="15"/>
                <w:szCs w:val="15"/>
              </w:rPr>
            </w:pPr>
            <w:r>
              <w:rPr>
                <w:rFonts w:ascii="Verdana" w:eastAsia="Verdana" w:hAnsi="Verdana" w:cs="Verdana"/>
                <w:sz w:val="15"/>
                <w:szCs w:val="15"/>
              </w:rPr>
              <w:t>Gymnastics: Unit 2</w:t>
            </w:r>
          </w:p>
          <w:p w14:paraId="60B3580D"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5"/>
                <w:szCs w:val="15"/>
              </w:rPr>
              <w:t>Ball Skills: Unit 2</w:t>
            </w:r>
          </w:p>
        </w:tc>
        <w:tc>
          <w:tcPr>
            <w:tcW w:w="1890" w:type="dxa"/>
          </w:tcPr>
          <w:p w14:paraId="5B45E2FB" w14:textId="77777777" w:rsidR="006973AC" w:rsidRDefault="00A318C2">
            <w:pPr>
              <w:spacing w:after="0" w:line="240" w:lineRule="auto"/>
              <w:jc w:val="center"/>
              <w:rPr>
                <w:rFonts w:ascii="Verdana" w:eastAsia="Verdana" w:hAnsi="Verdana" w:cs="Verdana"/>
                <w:sz w:val="14"/>
                <w:szCs w:val="14"/>
              </w:rPr>
            </w:pPr>
            <w:r>
              <w:rPr>
                <w:rFonts w:ascii="Verdana" w:eastAsia="Verdana" w:hAnsi="Verdana" w:cs="Verdana"/>
                <w:sz w:val="14"/>
                <w:szCs w:val="14"/>
              </w:rPr>
              <w:t>Games: Unit 2</w:t>
            </w:r>
          </w:p>
          <w:p w14:paraId="2321A57B" w14:textId="77777777" w:rsidR="006973AC" w:rsidRDefault="00A318C2">
            <w:pPr>
              <w:spacing w:after="0" w:line="240" w:lineRule="auto"/>
              <w:jc w:val="center"/>
              <w:rPr>
                <w:rFonts w:ascii="Verdana" w:eastAsia="Verdana" w:hAnsi="Verdana" w:cs="Verdana"/>
                <w:sz w:val="18"/>
                <w:szCs w:val="18"/>
              </w:rPr>
            </w:pPr>
            <w:r>
              <w:rPr>
                <w:rFonts w:ascii="Verdana" w:eastAsia="Verdana" w:hAnsi="Verdana" w:cs="Verdana"/>
                <w:sz w:val="14"/>
                <w:szCs w:val="14"/>
              </w:rPr>
              <w:t>Dance: Unit 2</w:t>
            </w:r>
          </w:p>
        </w:tc>
      </w:tr>
      <w:tr w:rsidR="006973AC" w14:paraId="5562630C" w14:textId="77777777">
        <w:trPr>
          <w:trHeight w:val="200"/>
        </w:trPr>
        <w:tc>
          <w:tcPr>
            <w:tcW w:w="2334" w:type="dxa"/>
          </w:tcPr>
          <w:p w14:paraId="1DD1C4BD" w14:textId="77777777" w:rsidR="006973AC" w:rsidRDefault="00A318C2">
            <w:pPr>
              <w:spacing w:after="0" w:line="240" w:lineRule="auto"/>
              <w:ind w:left="113" w:right="113"/>
              <w:jc w:val="center"/>
              <w:rPr>
                <w:rFonts w:ascii="Verdana" w:eastAsia="Verdana" w:hAnsi="Verdana" w:cs="Verdana"/>
                <w:b/>
                <w:sz w:val="22"/>
                <w:szCs w:val="22"/>
              </w:rPr>
            </w:pPr>
            <w:r>
              <w:rPr>
                <w:rFonts w:ascii="Verdana" w:eastAsia="Verdana" w:hAnsi="Verdana" w:cs="Verdana"/>
                <w:b/>
                <w:sz w:val="22"/>
                <w:szCs w:val="22"/>
              </w:rPr>
              <w:t>Music</w:t>
            </w:r>
          </w:p>
        </w:tc>
        <w:tc>
          <w:tcPr>
            <w:tcW w:w="2157" w:type="dxa"/>
          </w:tcPr>
          <w:p w14:paraId="13754813" w14:textId="77777777" w:rsidR="006973AC" w:rsidRDefault="00A318C2">
            <w:pPr>
              <w:widowControl w:val="0"/>
              <w:spacing w:after="0" w:line="240" w:lineRule="auto"/>
              <w:jc w:val="center"/>
              <w:rPr>
                <w:rFonts w:ascii="Verdana" w:eastAsia="Verdana" w:hAnsi="Verdana" w:cs="Verdana"/>
                <w:b/>
              </w:rPr>
            </w:pPr>
            <w:r>
              <w:rPr>
                <w:rFonts w:ascii="Verdana" w:eastAsia="Verdana" w:hAnsi="Verdana" w:cs="Verdana"/>
                <w:b/>
              </w:rPr>
              <w:t>Me!</w:t>
            </w:r>
          </w:p>
        </w:tc>
        <w:tc>
          <w:tcPr>
            <w:tcW w:w="2127" w:type="dxa"/>
          </w:tcPr>
          <w:p w14:paraId="155ACA56" w14:textId="77777777" w:rsidR="006973AC" w:rsidRDefault="00A318C2">
            <w:pPr>
              <w:widowControl w:val="0"/>
              <w:spacing w:after="0" w:line="240" w:lineRule="auto"/>
              <w:jc w:val="center"/>
              <w:rPr>
                <w:rFonts w:ascii="Verdana" w:eastAsia="Verdana" w:hAnsi="Verdana" w:cs="Verdana"/>
                <w:b/>
              </w:rPr>
            </w:pPr>
            <w:r>
              <w:rPr>
                <w:rFonts w:ascii="Verdana" w:eastAsia="Verdana" w:hAnsi="Verdana" w:cs="Verdana"/>
                <w:b/>
              </w:rPr>
              <w:t>My Stories</w:t>
            </w:r>
          </w:p>
        </w:tc>
        <w:tc>
          <w:tcPr>
            <w:tcW w:w="2103" w:type="dxa"/>
          </w:tcPr>
          <w:p w14:paraId="5710F904" w14:textId="77777777" w:rsidR="006973AC" w:rsidRDefault="00A318C2">
            <w:pPr>
              <w:widowControl w:val="0"/>
              <w:spacing w:after="0" w:line="240" w:lineRule="auto"/>
              <w:jc w:val="center"/>
              <w:rPr>
                <w:rFonts w:ascii="Verdana" w:eastAsia="Verdana" w:hAnsi="Verdana" w:cs="Verdana"/>
                <w:b/>
              </w:rPr>
            </w:pPr>
            <w:r>
              <w:rPr>
                <w:rFonts w:ascii="Verdana" w:eastAsia="Verdana" w:hAnsi="Verdana" w:cs="Verdana"/>
                <w:b/>
                <w:sz w:val="18"/>
                <w:szCs w:val="18"/>
              </w:rPr>
              <w:t xml:space="preserve">Everyone </w:t>
            </w:r>
          </w:p>
          <w:p w14:paraId="412DFC00" w14:textId="77777777" w:rsidR="006973AC" w:rsidRDefault="00A318C2">
            <w:pPr>
              <w:widowControl w:val="0"/>
              <w:spacing w:after="0" w:line="240" w:lineRule="auto"/>
              <w:jc w:val="center"/>
              <w:rPr>
                <w:rFonts w:ascii="Verdana" w:eastAsia="Verdana" w:hAnsi="Verdana" w:cs="Verdana"/>
              </w:rPr>
            </w:pPr>
            <w:r>
              <w:rPr>
                <w:rFonts w:ascii="Verdana" w:eastAsia="Verdana" w:hAnsi="Verdana" w:cs="Verdana"/>
                <w:sz w:val="18"/>
                <w:szCs w:val="18"/>
              </w:rPr>
              <w:t xml:space="preserve"> </w:t>
            </w:r>
          </w:p>
        </w:tc>
        <w:tc>
          <w:tcPr>
            <w:tcW w:w="2080" w:type="dxa"/>
          </w:tcPr>
          <w:p w14:paraId="1C2954E8" w14:textId="77777777" w:rsidR="006973AC" w:rsidRDefault="00A318C2">
            <w:pPr>
              <w:widowControl w:val="0"/>
              <w:spacing w:after="0" w:line="240" w:lineRule="auto"/>
              <w:jc w:val="center"/>
              <w:rPr>
                <w:rFonts w:ascii="Verdana" w:eastAsia="Verdana" w:hAnsi="Verdana" w:cs="Verdana"/>
                <w:b/>
              </w:rPr>
            </w:pPr>
            <w:r>
              <w:rPr>
                <w:rFonts w:ascii="Verdana" w:eastAsia="Verdana" w:hAnsi="Verdana" w:cs="Verdana"/>
                <w:b/>
              </w:rPr>
              <w:t>Our World</w:t>
            </w:r>
          </w:p>
        </w:tc>
        <w:tc>
          <w:tcPr>
            <w:tcW w:w="1860" w:type="dxa"/>
          </w:tcPr>
          <w:p w14:paraId="78AB1800" w14:textId="77777777" w:rsidR="006973AC" w:rsidRDefault="00A318C2">
            <w:pPr>
              <w:widowControl w:val="0"/>
              <w:spacing w:after="0" w:line="240" w:lineRule="auto"/>
              <w:jc w:val="center"/>
              <w:rPr>
                <w:rFonts w:ascii="Verdana" w:eastAsia="Verdana" w:hAnsi="Verdana" w:cs="Verdana"/>
                <w:b/>
              </w:rPr>
            </w:pPr>
            <w:r>
              <w:rPr>
                <w:rFonts w:ascii="Verdana" w:eastAsia="Verdana" w:hAnsi="Verdana" w:cs="Verdana"/>
                <w:b/>
              </w:rPr>
              <w:t>Big Bear Funk</w:t>
            </w:r>
          </w:p>
        </w:tc>
        <w:tc>
          <w:tcPr>
            <w:tcW w:w="1890" w:type="dxa"/>
          </w:tcPr>
          <w:p w14:paraId="56C4C264" w14:textId="77777777" w:rsidR="006973AC" w:rsidRDefault="00A318C2">
            <w:pPr>
              <w:widowControl w:val="0"/>
              <w:spacing w:after="0" w:line="240" w:lineRule="auto"/>
              <w:jc w:val="center"/>
              <w:rPr>
                <w:rFonts w:ascii="Verdana" w:eastAsia="Verdana" w:hAnsi="Verdana" w:cs="Verdana"/>
              </w:rPr>
            </w:pPr>
            <w:r>
              <w:rPr>
                <w:rFonts w:ascii="Verdana" w:eastAsia="Verdana" w:hAnsi="Verdana" w:cs="Verdana"/>
                <w:b/>
              </w:rPr>
              <w:t>Reflect, Rewind and Replay</w:t>
            </w:r>
          </w:p>
        </w:tc>
      </w:tr>
    </w:tbl>
    <w:p w14:paraId="3A7EB2B4" w14:textId="77777777" w:rsidR="006973AC" w:rsidRDefault="006973AC">
      <w:pPr>
        <w:rPr>
          <w:rFonts w:ascii="Comic Sans MS" w:eastAsia="Comic Sans MS" w:hAnsi="Comic Sans MS" w:cs="Comic Sans MS"/>
          <w:sz w:val="12"/>
          <w:szCs w:val="12"/>
        </w:rPr>
      </w:pPr>
    </w:p>
    <w:sectPr w:rsidR="006973AC">
      <w:pgSz w:w="15840" w:h="12240"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yriadNCcondensed-Regular">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AC"/>
    <w:rsid w:val="002E1E17"/>
    <w:rsid w:val="006973AC"/>
    <w:rsid w:val="00A078B6"/>
    <w:rsid w:val="00A318C2"/>
    <w:rsid w:val="00DA3C6C"/>
    <w:rsid w:val="00E148D2"/>
    <w:rsid w:val="00EC4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B1F"/>
  <w15:docId w15:val="{A09BB253-DD32-49B5-A91B-40B3F272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after="0" w:line="240" w:lineRule="auto"/>
      <w:jc w:val="both"/>
      <w:outlineLvl w:val="3"/>
    </w:pPr>
    <w:rPr>
      <w:rFonts w:ascii="MyriadNCcondensed-Regular" w:eastAsia="MyriadNCcondensed-Regular" w:hAnsi="MyriadNCcondensed-Regular" w:cs="MyriadNCcondensed-Regular"/>
      <w:color w:val="00FFFF"/>
      <w:sz w:val="72"/>
      <w:szCs w:val="7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xnO2macdEK//tZa6pEfoSmQg==">AMUW2mXZtnxboZkimPJHYVE8jQnYVARcQdk2dUD+Z/Tn9mh+AtWw7UMrDc0z9wV+lt3UiMqUO20GSA31uXSdnmm1LoKBjD9kVllOLbChcXlYhvcP4XhnIcs=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Holdsworth</dc:creator>
  <cp:lastModifiedBy>Rebecca Holdsworth</cp:lastModifiedBy>
  <cp:revision>5</cp:revision>
  <dcterms:created xsi:type="dcterms:W3CDTF">2023-01-02T16:38:00Z</dcterms:created>
  <dcterms:modified xsi:type="dcterms:W3CDTF">2023-03-30T15:40:00Z</dcterms:modified>
</cp:coreProperties>
</file>